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3EF" w:rsidRPr="0043018A" w:rsidRDefault="009A13EF" w:rsidP="009A13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:rsidR="00C66D94" w:rsidRDefault="00850056" w:rsidP="00C66D94">
      <w:pPr>
        <w:tabs>
          <w:tab w:val="left" w:pos="9781"/>
        </w:tabs>
        <w:ind w:right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 w:rsidRPr="000121B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 xml:space="preserve">ДО </w:t>
      </w:r>
      <w:r w:rsidR="00FF5270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СЪВЕТА НА ДИРЕКТОРИТЕ НА</w:t>
      </w:r>
    </w:p>
    <w:p w:rsidR="00FF5270" w:rsidRPr="00FF5270" w:rsidRDefault="00C66D94" w:rsidP="00FF5270">
      <w:pPr>
        <w:tabs>
          <w:tab w:val="left" w:pos="9781"/>
        </w:tabs>
        <w:ind w:right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НА УМБАЛ БУРГАС</w:t>
      </w:r>
    </w:p>
    <w:p w:rsidR="000B581C" w:rsidRPr="000121B2" w:rsidRDefault="000B581C" w:rsidP="00DE409E">
      <w:pPr>
        <w:tabs>
          <w:tab w:val="left" w:pos="9781"/>
        </w:tabs>
        <w:ind w:right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</w:p>
    <w:p w:rsidR="00850056" w:rsidRPr="000121B2" w:rsidRDefault="00FF5270" w:rsidP="00850056">
      <w:pPr>
        <w:tabs>
          <w:tab w:val="left" w:pos="9781"/>
        </w:tabs>
        <w:ind w:right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УВАЖАЕМИ ДАМИ И ГОСПОДА</w:t>
      </w:r>
      <w:r w:rsidR="00850056" w:rsidRPr="000121B2"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,</w:t>
      </w:r>
    </w:p>
    <w:p w:rsidR="000B581C" w:rsidRDefault="00850056" w:rsidP="00850056">
      <w:pPr>
        <w:tabs>
          <w:tab w:val="left" w:pos="9781"/>
        </w:tabs>
        <w:ind w:right="708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С настоящото писмо </w:t>
      </w:r>
      <w:r w:rsidR="006D2F7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бихме искали да Ви благодарим</w:t>
      </w:r>
      <w:r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за съдействието, което</w:t>
      </w:r>
      <w:r w:rsidR="00DE409E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6D2F7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Отделението по офт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алмология </w:t>
      </w:r>
      <w:r w:rsidR="00FF5270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на УМБАЛ Бургас </w:t>
      </w:r>
      <w:bookmarkStart w:id="0" w:name="_GoBack"/>
      <w:bookmarkEnd w:id="0"/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 лично д-р Румен Мутавчиев</w:t>
      </w:r>
      <w:r w:rsidR="006D2F7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DE409E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оказа</w:t>
      </w:r>
      <w:r w:rsidR="006D2F7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ха</w:t>
      </w:r>
      <w:r w:rsidR="00DE409E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за провеждането на Национална кампания „Право на зрение“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 територията на Бургас и региона.</w:t>
      </w:r>
      <w:r w:rsidR="006D2F7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Целта на кампанията е постигане на информираност и ранна диагностика на заболяванията, които са водеща причина за предотвратима слепота – катаракта и глаукома. Тя се организира от Институт за здравно образование и Национална пациентска организация, с подкрепа на Българско дружество по офталмология. </w:t>
      </w:r>
    </w:p>
    <w:p w:rsidR="000121B2" w:rsidRDefault="006D2F73" w:rsidP="00850056">
      <w:pPr>
        <w:tabs>
          <w:tab w:val="left" w:pos="9781"/>
        </w:tabs>
        <w:ind w:right="708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В рамките на кампанията, която протече от септември до декември т.г. на територията на страната, Отделението по 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очни болести на УМБАЛ Бургас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бе едно от първите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 страната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, което </w:t>
      </w:r>
      <w:r w:rsidR="000B581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организира безплатен скрининг за катаракта и глаукома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.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Лекарите от отделението безвъзмездно участваха в информационни беседи в различни градове на областта – Средец, Созопол, Руен и др.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0B581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Така 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УМБАЛ Бургас</w:t>
      </w:r>
      <w:r w:rsidR="000B581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отново доказа водещата си роля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 региона</w:t>
      </w:r>
      <w:r w:rsidR="000B581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 профилактиката и лечен</w:t>
      </w: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ието на социално-значимите </w:t>
      </w:r>
      <w:r w:rsidR="000B581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заболявания. </w:t>
      </w:r>
    </w:p>
    <w:p w:rsidR="00496FDF" w:rsidRDefault="00CA5592" w:rsidP="00850056">
      <w:pPr>
        <w:tabs>
          <w:tab w:val="left" w:pos="9781"/>
        </w:tabs>
        <w:ind w:right="708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Благодарим Ви, че създавате </w:t>
      </w:r>
      <w:r w:rsidR="00FD6D25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условия специалистите в</w:t>
      </w:r>
      <w:r w:rsidR="00A61708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ръководената от Вас болница </w:t>
      </w:r>
      <w:r w:rsidR="00AE5E6E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да бъдат </w:t>
      </w:r>
      <w:r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отзивчиви към проблемите на профилактиката и здравната просвета!</w:t>
      </w:r>
      <w:r w:rsidR="00FD6D25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Това категорично спомага за повишава</w:t>
      </w:r>
      <w:r w:rsidR="00AE5E6E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не имиджа на лечебното заведение</w:t>
      </w:r>
      <w:r w:rsidR="00FD6D25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и доверието към лекарската професия!</w:t>
      </w:r>
      <w:r w:rsidR="00AE5E6E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</w:t>
      </w:r>
      <w:r w:rsidR="006D2F7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Бихме искали да предадете нашите специални благодарности на 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д-р Румен Мутавчиев, началник Отделение по очни болести.</w:t>
      </w:r>
    </w:p>
    <w:p w:rsidR="00850056" w:rsidRPr="000121B2" w:rsidRDefault="00850056" w:rsidP="00850056">
      <w:pPr>
        <w:tabs>
          <w:tab w:val="left" w:pos="9781"/>
        </w:tabs>
        <w:ind w:right="708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Приемете в знак на благодарност плакет за партньорството на</w:t>
      </w:r>
      <w:r w:rsidR="006D2F7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Отделението по 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очни болести на УМБАЛ Бургас</w:t>
      </w:r>
      <w:r w:rsidR="000B581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в</w:t>
      </w:r>
      <w:r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Национа</w:t>
      </w:r>
      <w:r w:rsidR="00AE5E6E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лна кампания „Право на зрение“. </w:t>
      </w:r>
      <w:r w:rsidR="000B581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Вярвам</w:t>
      </w:r>
      <w:r w:rsidR="00C66D94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е</w:t>
      </w:r>
      <w:r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 че заедно ще проведем още много</w:t>
      </w:r>
      <w:r w:rsidR="006D2F73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 полезни мероприятия и Ви пожелаваме </w:t>
      </w:r>
      <w:r w:rsidR="00195D66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да бъдете все така </w:t>
      </w:r>
      <w:r w:rsidR="00CA5592" w:rsidRPr="000121B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съпричастни към </w:t>
      </w:r>
      <w:r w:rsidR="009C099E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проблемите на профилактиката и грижата за </w:t>
      </w:r>
      <w:r w:rsidR="000B581C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доброто зрение!</w:t>
      </w:r>
    </w:p>
    <w:p w:rsidR="0043018A" w:rsidRDefault="00B05A33" w:rsidP="00284E45">
      <w:pPr>
        <w:tabs>
          <w:tab w:val="left" w:pos="9781"/>
        </w:tabs>
        <w:ind w:right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bg-BG"/>
        </w:rPr>
        <w:t>С уважение:</w:t>
      </w:r>
    </w:p>
    <w:p w:rsidR="00ED2A76" w:rsidRDefault="00ED2A76" w:rsidP="00ED2A76">
      <w:pPr>
        <w:tabs>
          <w:tab w:val="left" w:pos="9781"/>
        </w:tabs>
        <w:ind w:right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 xml:space="preserve">Екипът на </w:t>
      </w:r>
    </w:p>
    <w:p w:rsidR="00ED2A76" w:rsidRPr="00ED2A76" w:rsidRDefault="00ED2A76" w:rsidP="00ED2A76">
      <w:pPr>
        <w:tabs>
          <w:tab w:val="left" w:pos="9781"/>
        </w:tabs>
        <w:ind w:right="708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Институт за здравно образование</w:t>
      </w:r>
    </w:p>
    <w:sectPr w:rsidR="00ED2A76" w:rsidRPr="00ED2A76">
      <w:head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083" w:rsidRDefault="00F10083" w:rsidP="005276CF">
      <w:pPr>
        <w:spacing w:after="0" w:line="240" w:lineRule="auto"/>
      </w:pPr>
      <w:r>
        <w:separator/>
      </w:r>
    </w:p>
  </w:endnote>
  <w:endnote w:type="continuationSeparator" w:id="0">
    <w:p w:rsidR="00F10083" w:rsidRDefault="00F10083" w:rsidP="0052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083" w:rsidRDefault="00F10083" w:rsidP="005276CF">
      <w:pPr>
        <w:spacing w:after="0" w:line="240" w:lineRule="auto"/>
      </w:pPr>
      <w:r>
        <w:separator/>
      </w:r>
    </w:p>
  </w:footnote>
  <w:footnote w:type="continuationSeparator" w:id="0">
    <w:p w:rsidR="00F10083" w:rsidRDefault="00F10083" w:rsidP="0052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6CF" w:rsidRDefault="005276CF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F8219C6" wp14:editId="7D238C14">
          <wp:simplePos x="0" y="0"/>
          <wp:positionH relativeFrom="column">
            <wp:posOffset>4351020</wp:posOffset>
          </wp:positionH>
          <wp:positionV relativeFrom="paragraph">
            <wp:posOffset>-128270</wp:posOffset>
          </wp:positionV>
          <wp:extent cx="1881505" cy="692785"/>
          <wp:effectExtent l="0" t="0" r="4445" b="0"/>
          <wp:wrapNone/>
          <wp:docPr id="3" name="Picture 3" descr="UP_Logo_kontu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P_Logo_kontur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1505" cy="692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55F8C7" wp14:editId="5735A184">
          <wp:simplePos x="0" y="0"/>
          <wp:positionH relativeFrom="column">
            <wp:posOffset>1310005</wp:posOffset>
          </wp:positionH>
          <wp:positionV relativeFrom="paragraph">
            <wp:posOffset>-128905</wp:posOffset>
          </wp:positionV>
          <wp:extent cx="2700020" cy="786765"/>
          <wp:effectExtent l="0" t="0" r="5080" b="0"/>
          <wp:wrapSquare wrapText="bothSides"/>
          <wp:docPr id="2" name="Picture 2" descr="NPO_logo_color_positive_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PO_logo_color_positive_bi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6B55C7F" wp14:editId="56AA5E75">
          <wp:simplePos x="0" y="0"/>
          <wp:positionH relativeFrom="column">
            <wp:posOffset>-237490</wp:posOffset>
          </wp:positionH>
          <wp:positionV relativeFrom="paragraph">
            <wp:posOffset>-127635</wp:posOffset>
          </wp:positionV>
          <wp:extent cx="1128395" cy="850900"/>
          <wp:effectExtent l="0" t="0" r="0" b="6350"/>
          <wp:wrapNone/>
          <wp:docPr id="1" name="Picture 1" descr="ИЗ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ИЗО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8395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6CF"/>
    <w:rsid w:val="0000413C"/>
    <w:rsid w:val="0000435D"/>
    <w:rsid w:val="000063F4"/>
    <w:rsid w:val="000121B2"/>
    <w:rsid w:val="00037E3D"/>
    <w:rsid w:val="00084E5E"/>
    <w:rsid w:val="000B021E"/>
    <w:rsid w:val="000B3607"/>
    <w:rsid w:val="000B581C"/>
    <w:rsid w:val="000C0D78"/>
    <w:rsid w:val="000C11C3"/>
    <w:rsid w:val="000C4E11"/>
    <w:rsid w:val="00160841"/>
    <w:rsid w:val="00160BBE"/>
    <w:rsid w:val="00195D66"/>
    <w:rsid w:val="001B7CF8"/>
    <w:rsid w:val="001C4EDA"/>
    <w:rsid w:val="001E2622"/>
    <w:rsid w:val="00207EB1"/>
    <w:rsid w:val="00215BFD"/>
    <w:rsid w:val="00232DBC"/>
    <w:rsid w:val="00235530"/>
    <w:rsid w:val="002834CD"/>
    <w:rsid w:val="00284E45"/>
    <w:rsid w:val="002D4105"/>
    <w:rsid w:val="00317AD9"/>
    <w:rsid w:val="00343035"/>
    <w:rsid w:val="0038540B"/>
    <w:rsid w:val="0038630E"/>
    <w:rsid w:val="003B0F04"/>
    <w:rsid w:val="0041193C"/>
    <w:rsid w:val="0043018A"/>
    <w:rsid w:val="004304B9"/>
    <w:rsid w:val="00431977"/>
    <w:rsid w:val="004541CE"/>
    <w:rsid w:val="00496FDF"/>
    <w:rsid w:val="004B50E7"/>
    <w:rsid w:val="004C15F3"/>
    <w:rsid w:val="00501998"/>
    <w:rsid w:val="0051547D"/>
    <w:rsid w:val="005276CF"/>
    <w:rsid w:val="005564BE"/>
    <w:rsid w:val="005940A8"/>
    <w:rsid w:val="005B24D9"/>
    <w:rsid w:val="005D1BC7"/>
    <w:rsid w:val="005F287E"/>
    <w:rsid w:val="005F3E5B"/>
    <w:rsid w:val="005F6AB8"/>
    <w:rsid w:val="006055FC"/>
    <w:rsid w:val="00607CC3"/>
    <w:rsid w:val="006B469C"/>
    <w:rsid w:val="006C457E"/>
    <w:rsid w:val="006D2F73"/>
    <w:rsid w:val="0071725C"/>
    <w:rsid w:val="00757161"/>
    <w:rsid w:val="00761FF9"/>
    <w:rsid w:val="007838BB"/>
    <w:rsid w:val="007B4F60"/>
    <w:rsid w:val="007D6664"/>
    <w:rsid w:val="007E3DEF"/>
    <w:rsid w:val="008048B7"/>
    <w:rsid w:val="0084032C"/>
    <w:rsid w:val="00843C87"/>
    <w:rsid w:val="00850056"/>
    <w:rsid w:val="00873543"/>
    <w:rsid w:val="008817AA"/>
    <w:rsid w:val="008D5AFA"/>
    <w:rsid w:val="008F0F1E"/>
    <w:rsid w:val="009459BF"/>
    <w:rsid w:val="00951558"/>
    <w:rsid w:val="00956DE9"/>
    <w:rsid w:val="009676F3"/>
    <w:rsid w:val="00977F7E"/>
    <w:rsid w:val="009A13EF"/>
    <w:rsid w:val="009C099E"/>
    <w:rsid w:val="00A022AA"/>
    <w:rsid w:val="00A224E1"/>
    <w:rsid w:val="00A3005A"/>
    <w:rsid w:val="00A407C6"/>
    <w:rsid w:val="00A61708"/>
    <w:rsid w:val="00A846A2"/>
    <w:rsid w:val="00A9475F"/>
    <w:rsid w:val="00AA5534"/>
    <w:rsid w:val="00AC003F"/>
    <w:rsid w:val="00AD55A5"/>
    <w:rsid w:val="00AE417B"/>
    <w:rsid w:val="00AE5E6E"/>
    <w:rsid w:val="00AF3E8A"/>
    <w:rsid w:val="00B05A33"/>
    <w:rsid w:val="00B31D8D"/>
    <w:rsid w:val="00B85905"/>
    <w:rsid w:val="00B86BBD"/>
    <w:rsid w:val="00B90D70"/>
    <w:rsid w:val="00BD0A1A"/>
    <w:rsid w:val="00BF29B2"/>
    <w:rsid w:val="00C27CAC"/>
    <w:rsid w:val="00C40729"/>
    <w:rsid w:val="00C600E9"/>
    <w:rsid w:val="00C66D94"/>
    <w:rsid w:val="00C96C6E"/>
    <w:rsid w:val="00CA5592"/>
    <w:rsid w:val="00D22CDA"/>
    <w:rsid w:val="00D3262E"/>
    <w:rsid w:val="00D37AE7"/>
    <w:rsid w:val="00D677FA"/>
    <w:rsid w:val="00D83F34"/>
    <w:rsid w:val="00DE409E"/>
    <w:rsid w:val="00DE5E3B"/>
    <w:rsid w:val="00DE615E"/>
    <w:rsid w:val="00E42CEE"/>
    <w:rsid w:val="00EA0597"/>
    <w:rsid w:val="00EA4207"/>
    <w:rsid w:val="00EB1ABD"/>
    <w:rsid w:val="00EC463D"/>
    <w:rsid w:val="00EC5690"/>
    <w:rsid w:val="00EC6D9D"/>
    <w:rsid w:val="00ED2A76"/>
    <w:rsid w:val="00F10083"/>
    <w:rsid w:val="00F624CF"/>
    <w:rsid w:val="00F929F8"/>
    <w:rsid w:val="00FA142D"/>
    <w:rsid w:val="00FC3BC0"/>
    <w:rsid w:val="00FD6D25"/>
    <w:rsid w:val="00F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6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6CF"/>
  </w:style>
  <w:style w:type="paragraph" w:styleId="Footer">
    <w:name w:val="footer"/>
    <w:basedOn w:val="Normal"/>
    <w:link w:val="FooterChar"/>
    <w:uiPriority w:val="99"/>
    <w:unhideWhenUsed/>
    <w:rsid w:val="005276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6CF"/>
  </w:style>
  <w:style w:type="character" w:styleId="Hyperlink">
    <w:name w:val="Hyperlink"/>
    <w:basedOn w:val="DefaultParagraphFont"/>
    <w:uiPriority w:val="99"/>
    <w:unhideWhenUsed/>
    <w:rsid w:val="00431977"/>
    <w:rPr>
      <w:color w:val="0000FF"/>
      <w:u w:val="single"/>
    </w:rPr>
  </w:style>
  <w:style w:type="paragraph" w:styleId="NoSpacing">
    <w:name w:val="No Spacing"/>
    <w:uiPriority w:val="1"/>
    <w:qFormat/>
    <w:rsid w:val="004C15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0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6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6CF"/>
  </w:style>
  <w:style w:type="paragraph" w:styleId="Footer">
    <w:name w:val="footer"/>
    <w:basedOn w:val="Normal"/>
    <w:link w:val="FooterChar"/>
    <w:uiPriority w:val="99"/>
    <w:unhideWhenUsed/>
    <w:rsid w:val="005276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6CF"/>
  </w:style>
  <w:style w:type="character" w:styleId="Hyperlink">
    <w:name w:val="Hyperlink"/>
    <w:basedOn w:val="DefaultParagraphFont"/>
    <w:uiPriority w:val="99"/>
    <w:unhideWhenUsed/>
    <w:rsid w:val="00431977"/>
    <w:rPr>
      <w:color w:val="0000FF"/>
      <w:u w:val="single"/>
    </w:rPr>
  </w:style>
  <w:style w:type="paragraph" w:styleId="NoSpacing">
    <w:name w:val="No Spacing"/>
    <w:uiPriority w:val="1"/>
    <w:qFormat/>
    <w:rsid w:val="004C15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7</cp:revision>
  <dcterms:created xsi:type="dcterms:W3CDTF">2016-12-06T14:46:00Z</dcterms:created>
  <dcterms:modified xsi:type="dcterms:W3CDTF">2016-12-07T13:02:00Z</dcterms:modified>
</cp:coreProperties>
</file>