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A0D" w:rsidRPr="00463545" w:rsidRDefault="00565A0D" w:rsidP="00B142A5">
      <w:pPr>
        <w:spacing w:after="0" w:line="240" w:lineRule="auto"/>
        <w:jc w:val="center"/>
        <w:rPr>
          <w:rFonts w:ascii="Times New Roman" w:hAnsi="Times New Roman" w:cs="Times New Roman"/>
          <w:b/>
          <w:bCs/>
          <w:sz w:val="24"/>
          <w:szCs w:val="24"/>
          <w:lang w:val="bg-BG"/>
        </w:rPr>
      </w:pPr>
      <w:r w:rsidRPr="004C586B">
        <w:rPr>
          <w:noProof/>
          <w:lang w:val="bg-B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5" type="#_x0000_t75" alt="ЛОГО2018" style="width:393pt;height:114.75pt;visibility:visible">
            <v:imagedata r:id="rId7" o:title=""/>
          </v:shape>
        </w:pict>
      </w:r>
    </w:p>
    <w:p w:rsidR="00565A0D" w:rsidRPr="00463545" w:rsidRDefault="00565A0D" w:rsidP="00B142A5">
      <w:pPr>
        <w:shd w:val="clear" w:color="auto" w:fill="FFFFFF"/>
        <w:spacing w:after="0" w:line="240" w:lineRule="auto"/>
        <w:jc w:val="center"/>
        <w:rPr>
          <w:rFonts w:ascii="Times New Roman" w:hAnsi="Times New Roman" w:cs="Times New Roman"/>
          <w:spacing w:val="-4"/>
          <w:sz w:val="24"/>
          <w:szCs w:val="24"/>
          <w:lang w:val="bg-BG"/>
        </w:rPr>
      </w:pPr>
      <w:r w:rsidRPr="00463545">
        <w:rPr>
          <w:rFonts w:ascii="Times New Roman" w:hAnsi="Times New Roman" w:cs="Times New Roman"/>
          <w:spacing w:val="-4"/>
          <w:sz w:val="24"/>
          <w:szCs w:val="24"/>
          <w:lang w:val="bg-BG"/>
        </w:rPr>
        <w:t>Договор за възлагане на обществена поръчка</w:t>
      </w:r>
    </w:p>
    <w:p w:rsidR="00565A0D" w:rsidRPr="00463545" w:rsidRDefault="00565A0D" w:rsidP="00B142A5">
      <w:pPr>
        <w:shd w:val="clear" w:color="auto" w:fill="FFFFFF"/>
        <w:spacing w:after="0" w:line="240" w:lineRule="auto"/>
        <w:jc w:val="both"/>
        <w:rPr>
          <w:rFonts w:ascii="Times New Roman" w:hAnsi="Times New Roman" w:cs="Times New Roman"/>
          <w:spacing w:val="-4"/>
          <w:sz w:val="24"/>
          <w:szCs w:val="24"/>
          <w:lang w:val="bg-BG"/>
        </w:rPr>
      </w:pPr>
    </w:p>
    <w:p w:rsidR="00565A0D" w:rsidRPr="00463545" w:rsidRDefault="00565A0D" w:rsidP="00B142A5">
      <w:pPr>
        <w:shd w:val="clear" w:color="auto" w:fill="FFFFFF"/>
        <w:spacing w:after="0" w:line="240" w:lineRule="auto"/>
        <w:jc w:val="both"/>
        <w:rPr>
          <w:rFonts w:ascii="Times New Roman" w:hAnsi="Times New Roman" w:cs="Times New Roman"/>
          <w:spacing w:val="-1"/>
          <w:sz w:val="24"/>
          <w:szCs w:val="24"/>
          <w:lang w:val="bg-BG"/>
        </w:rPr>
      </w:pPr>
      <w:r w:rsidRPr="00463545">
        <w:rPr>
          <w:rFonts w:ascii="Times New Roman" w:hAnsi="Times New Roman" w:cs="Times New Roman"/>
          <w:spacing w:val="-4"/>
          <w:sz w:val="24"/>
          <w:szCs w:val="24"/>
          <w:lang w:val="bg-BG"/>
        </w:rPr>
        <w:t xml:space="preserve">          </w:t>
      </w:r>
      <w:r w:rsidRPr="00463545">
        <w:rPr>
          <w:rFonts w:ascii="Times New Roman" w:hAnsi="Times New Roman" w:cs="Times New Roman"/>
          <w:sz w:val="24"/>
          <w:szCs w:val="24"/>
          <w:lang w:val="bg-BG"/>
        </w:rPr>
        <w:t>Днес, …………….2018г. в гр. Бургас</w:t>
      </w:r>
      <w:r w:rsidRPr="00463545">
        <w:rPr>
          <w:rFonts w:ascii="Times New Roman" w:hAnsi="Times New Roman" w:cs="Times New Roman"/>
          <w:i/>
          <w:iCs/>
          <w:sz w:val="24"/>
          <w:szCs w:val="24"/>
          <w:lang w:val="bg-BG"/>
        </w:rPr>
        <w:t xml:space="preserve"> </w:t>
      </w:r>
      <w:r w:rsidRPr="00463545">
        <w:rPr>
          <w:rFonts w:ascii="Times New Roman" w:hAnsi="Times New Roman" w:cs="Times New Roman"/>
          <w:spacing w:val="-1"/>
          <w:sz w:val="24"/>
          <w:szCs w:val="24"/>
          <w:lang w:val="bg-BG"/>
        </w:rPr>
        <w:t>между:</w:t>
      </w:r>
    </w:p>
    <w:p w:rsidR="00565A0D" w:rsidRPr="00463545" w:rsidRDefault="00565A0D" w:rsidP="00B142A5">
      <w:pPr>
        <w:shd w:val="clear" w:color="auto" w:fill="FFFFFF"/>
        <w:spacing w:after="0" w:line="240" w:lineRule="auto"/>
        <w:jc w:val="both"/>
        <w:rPr>
          <w:rFonts w:ascii="Times New Roman" w:hAnsi="Times New Roman" w:cs="Times New Roman"/>
          <w:sz w:val="24"/>
          <w:szCs w:val="24"/>
          <w:lang w:val="bg-BG"/>
        </w:rPr>
      </w:pPr>
    </w:p>
    <w:p w:rsidR="00565A0D" w:rsidRPr="00463545" w:rsidRDefault="00565A0D" w:rsidP="00B142A5">
      <w:pPr>
        <w:shd w:val="clear" w:color="auto" w:fill="FFFFFF"/>
        <w:spacing w:after="0" w:line="240" w:lineRule="auto"/>
        <w:jc w:val="both"/>
        <w:rPr>
          <w:rFonts w:ascii="Times New Roman" w:hAnsi="Times New Roman" w:cs="Times New Roman"/>
          <w:b/>
          <w:bCs/>
          <w:sz w:val="24"/>
          <w:szCs w:val="24"/>
          <w:lang w:val="bg-BG"/>
        </w:rPr>
      </w:pPr>
      <w:r w:rsidRPr="00463545">
        <w:rPr>
          <w:rFonts w:ascii="Times New Roman" w:hAnsi="Times New Roman" w:cs="Times New Roman"/>
          <w:b/>
          <w:bCs/>
          <w:sz w:val="24"/>
          <w:szCs w:val="24"/>
          <w:lang w:val="bg-BG"/>
        </w:rPr>
        <w:t xml:space="preserve">          1.“УНИВЕРСИТЕТСКА МНОГОПРОФИЛНА БОЛНИЦА ЗА АКТИВНО ЛЕЧЕНИЕ – БУРГАС” АД, </w:t>
      </w:r>
      <w:r w:rsidRPr="00463545">
        <w:rPr>
          <w:rFonts w:ascii="Times New Roman" w:hAnsi="Times New Roman" w:cs="Times New Roman"/>
          <w:sz w:val="24"/>
          <w:szCs w:val="24"/>
          <w:lang w:val="bg-BG"/>
        </w:rPr>
        <w:t>ЕИК 102274111, със седалище и адрес на управление: гр. Бургас, бул. “Стефан Стамболов” №73, представлявано от Д-р Бойко Миразчийски</w:t>
      </w:r>
      <w:r w:rsidRPr="00463545">
        <w:rPr>
          <w:rFonts w:ascii="Times New Roman" w:hAnsi="Times New Roman" w:cs="Times New Roman"/>
          <w:sz w:val="24"/>
          <w:szCs w:val="24"/>
          <w:lang w:val="ru-RU"/>
        </w:rPr>
        <w:t xml:space="preserve">, </w:t>
      </w:r>
      <w:r w:rsidRPr="00463545">
        <w:rPr>
          <w:rFonts w:ascii="Times New Roman" w:hAnsi="Times New Roman" w:cs="Times New Roman"/>
          <w:sz w:val="24"/>
          <w:szCs w:val="24"/>
          <w:lang w:val="bg-BG"/>
        </w:rPr>
        <w:t>– Изпълнителен директор и Ани Бъчварова – гл. счетоводител, от една страна, наричано по-долу</w:t>
      </w:r>
      <w:r w:rsidRPr="00463545">
        <w:rPr>
          <w:rFonts w:ascii="Times New Roman" w:hAnsi="Times New Roman" w:cs="Times New Roman"/>
          <w:b/>
          <w:bCs/>
          <w:sz w:val="24"/>
          <w:szCs w:val="24"/>
          <w:lang w:val="bg-BG"/>
        </w:rPr>
        <w:t xml:space="preserve"> „ВЪЗЛОЖИТЕЛ” </w:t>
      </w:r>
    </w:p>
    <w:p w:rsidR="00565A0D" w:rsidRPr="00463545" w:rsidRDefault="00565A0D" w:rsidP="00B142A5">
      <w:pPr>
        <w:shd w:val="clear" w:color="auto" w:fill="FFFFFF"/>
        <w:spacing w:after="0" w:line="240" w:lineRule="auto"/>
        <w:jc w:val="both"/>
        <w:rPr>
          <w:rFonts w:ascii="Times New Roman" w:hAnsi="Times New Roman" w:cs="Times New Roman"/>
          <w:b/>
          <w:bCs/>
          <w:sz w:val="24"/>
          <w:szCs w:val="24"/>
          <w:lang w:val="bg-BG"/>
        </w:rPr>
      </w:pPr>
      <w:r w:rsidRPr="00463545">
        <w:rPr>
          <w:rFonts w:ascii="Times New Roman" w:hAnsi="Times New Roman" w:cs="Times New Roman"/>
          <w:b/>
          <w:bCs/>
          <w:sz w:val="24"/>
          <w:szCs w:val="24"/>
          <w:lang w:val="bg-BG"/>
        </w:rPr>
        <w:t>и</w:t>
      </w:r>
    </w:p>
    <w:p w:rsidR="00565A0D" w:rsidRPr="00463545" w:rsidRDefault="00565A0D" w:rsidP="00B142A5">
      <w:pPr>
        <w:shd w:val="clear" w:color="auto" w:fill="FFFFFF"/>
        <w:spacing w:after="0" w:line="240" w:lineRule="auto"/>
        <w:jc w:val="both"/>
        <w:rPr>
          <w:rFonts w:ascii="Times New Roman" w:hAnsi="Times New Roman" w:cs="Times New Roman"/>
          <w:sz w:val="24"/>
          <w:szCs w:val="24"/>
          <w:lang w:val="bg-BG" w:eastAsia="bg-BG"/>
        </w:rPr>
      </w:pPr>
      <w:r w:rsidRPr="00463545">
        <w:rPr>
          <w:rFonts w:ascii="Times New Roman" w:hAnsi="Times New Roman" w:cs="Times New Roman"/>
          <w:b/>
          <w:bCs/>
          <w:sz w:val="24"/>
          <w:szCs w:val="24"/>
          <w:lang w:val="bg-BG"/>
        </w:rPr>
        <w:t xml:space="preserve">         2........................................, с </w:t>
      </w:r>
      <w:r w:rsidRPr="00463545">
        <w:rPr>
          <w:rFonts w:ascii="Times New Roman" w:hAnsi="Times New Roman" w:cs="Times New Roman"/>
          <w:sz w:val="24"/>
          <w:szCs w:val="24"/>
          <w:lang w:val="bg-BG"/>
        </w:rPr>
        <w:t xml:space="preserve">ЕИК ................../рег. със с.р. по ф. Д. № ..../.........г. по описа на ..............., БУЛСТАТ/ЕИК ....................,/ със седалище и адрес на управление: ................................................, представлявано от управителя .................................., в качеството си на </w:t>
      </w:r>
      <w:r w:rsidRPr="00463545">
        <w:rPr>
          <w:rFonts w:ascii="Times New Roman" w:hAnsi="Times New Roman" w:cs="Times New Roman"/>
          <w:b/>
          <w:bCs/>
          <w:sz w:val="24"/>
          <w:szCs w:val="24"/>
          <w:lang w:val="bg-BG"/>
        </w:rPr>
        <w:t xml:space="preserve">“ИЗПЪЛНИТЕЛ”, </w:t>
      </w:r>
      <w:r w:rsidRPr="00463545">
        <w:rPr>
          <w:rFonts w:ascii="Times New Roman" w:hAnsi="Times New Roman" w:cs="Times New Roman"/>
          <w:sz w:val="24"/>
          <w:szCs w:val="24"/>
          <w:lang w:val="bg-BG"/>
        </w:rPr>
        <w:t>с който договор</w:t>
      </w:r>
      <w:r w:rsidRPr="00463545">
        <w:rPr>
          <w:rFonts w:ascii="Times New Roman" w:hAnsi="Times New Roman" w:cs="Times New Roman"/>
          <w:b/>
          <w:bCs/>
          <w:sz w:val="24"/>
          <w:szCs w:val="24"/>
          <w:lang w:val="bg-BG" w:eastAsia="bg-BG"/>
        </w:rPr>
        <w:t xml:space="preserve"> </w:t>
      </w:r>
      <w:r w:rsidRPr="00463545">
        <w:rPr>
          <w:rFonts w:ascii="Times New Roman" w:hAnsi="Times New Roman" w:cs="Times New Roman"/>
          <w:sz w:val="24"/>
          <w:szCs w:val="24"/>
          <w:lang w:val="bg-BG" w:eastAsia="bg-BG"/>
        </w:rPr>
        <w:t>(</w:t>
      </w:r>
      <w:r w:rsidRPr="00463545">
        <w:rPr>
          <w:rFonts w:ascii="Times New Roman" w:hAnsi="Times New Roman" w:cs="Times New Roman"/>
          <w:sz w:val="24"/>
          <w:szCs w:val="24"/>
          <w:lang w:val="bg-BG"/>
        </w:rPr>
        <w:t>ВЪЗЛОЖИТЕЛЯТ и ИЗПЪЛНИТЕЛЯТ наричани заедно „Страните“, а всеки от тях поотделно „Страна“</w:t>
      </w:r>
      <w:r w:rsidRPr="00463545">
        <w:rPr>
          <w:rFonts w:ascii="Times New Roman" w:hAnsi="Times New Roman" w:cs="Times New Roman"/>
          <w:sz w:val="24"/>
          <w:szCs w:val="24"/>
          <w:lang w:val="bg-BG" w:eastAsia="bg-BG"/>
        </w:rPr>
        <w:t>);</w:t>
      </w:r>
    </w:p>
    <w:p w:rsidR="00565A0D" w:rsidRPr="00463545" w:rsidRDefault="00565A0D" w:rsidP="00B142A5">
      <w:pPr>
        <w:shd w:val="clear" w:color="auto" w:fill="FFFFFF"/>
        <w:spacing w:after="0" w:line="240" w:lineRule="auto"/>
        <w:jc w:val="both"/>
        <w:rPr>
          <w:rFonts w:ascii="Times New Roman" w:hAnsi="Times New Roman" w:cs="Times New Roman"/>
          <w:sz w:val="24"/>
          <w:szCs w:val="24"/>
          <w:lang w:val="bg-BG"/>
        </w:rPr>
      </w:pPr>
    </w:p>
    <w:p w:rsidR="00565A0D" w:rsidRPr="00463545" w:rsidRDefault="00565A0D" w:rsidP="00B142A5">
      <w:pPr>
        <w:tabs>
          <w:tab w:val="left" w:pos="-720"/>
        </w:tabs>
        <w:spacing w:after="0" w:line="240" w:lineRule="auto"/>
        <w:jc w:val="both"/>
        <w:rPr>
          <w:rFonts w:ascii="Times New Roman" w:hAnsi="Times New Roman" w:cs="Times New Roman"/>
          <w:b/>
          <w:bCs/>
          <w:sz w:val="24"/>
          <w:szCs w:val="24"/>
          <w:lang w:val="bg-BG"/>
        </w:rPr>
      </w:pPr>
      <w:r w:rsidRPr="00463545">
        <w:rPr>
          <w:rFonts w:ascii="Times New Roman" w:hAnsi="Times New Roman" w:cs="Times New Roman"/>
          <w:sz w:val="24"/>
          <w:szCs w:val="24"/>
          <w:lang w:val="bg-BG"/>
        </w:rPr>
        <w:t xml:space="preserve">на основание чл. 112 от Закона за обществените поръчки („ЗОП“) и Решение № VІ – Р - ............./.....................2018г.  на Изп. директор на “УМБАЛ – Бургас” АД за определяне на ИЗПЪЛНИТЕЛ на обществена поръчка с предмет: </w:t>
      </w:r>
      <w:r w:rsidRPr="00463545">
        <w:rPr>
          <w:rFonts w:ascii="Times New Roman" w:hAnsi="Times New Roman" w:cs="Times New Roman"/>
          <w:b/>
          <w:bCs/>
          <w:sz w:val="24"/>
          <w:szCs w:val="24"/>
          <w:lang w:val="bg-BG"/>
        </w:rPr>
        <w:t xml:space="preserve">„Извънгаранционна абонаментна поддръжка на медицинска апаратура”, </w:t>
      </w:r>
    </w:p>
    <w:p w:rsidR="00565A0D" w:rsidRPr="00463545" w:rsidRDefault="00565A0D" w:rsidP="00B142A5">
      <w:pPr>
        <w:tabs>
          <w:tab w:val="left" w:pos="-720"/>
        </w:tabs>
        <w:spacing w:after="0" w:line="240" w:lineRule="auto"/>
        <w:jc w:val="both"/>
        <w:rPr>
          <w:rFonts w:ascii="Times New Roman" w:hAnsi="Times New Roman" w:cs="Times New Roman"/>
          <w:b/>
          <w:bCs/>
          <w:sz w:val="24"/>
          <w:szCs w:val="24"/>
          <w:lang w:val="bg-BG"/>
        </w:rPr>
      </w:pPr>
      <w:r w:rsidRPr="00463545">
        <w:rPr>
          <w:rFonts w:ascii="Times New Roman" w:hAnsi="Times New Roman" w:cs="Times New Roman"/>
          <w:b/>
          <w:bCs/>
          <w:sz w:val="24"/>
          <w:szCs w:val="24"/>
          <w:lang w:val="bg-BG"/>
        </w:rPr>
        <w:tab/>
      </w:r>
    </w:p>
    <w:p w:rsidR="00565A0D" w:rsidRPr="00463545" w:rsidRDefault="00565A0D" w:rsidP="00B142A5">
      <w:pPr>
        <w:tabs>
          <w:tab w:val="left" w:pos="-72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се сключи този договор за следното:</w:t>
      </w:r>
    </w:p>
    <w:p w:rsidR="00565A0D" w:rsidRPr="00463545" w:rsidRDefault="00565A0D" w:rsidP="00B142A5">
      <w:pPr>
        <w:tabs>
          <w:tab w:val="left" w:pos="3544"/>
        </w:tabs>
        <w:spacing w:after="0" w:line="240" w:lineRule="auto"/>
        <w:jc w:val="center"/>
        <w:rPr>
          <w:rFonts w:ascii="Times New Roman" w:hAnsi="Times New Roman" w:cs="Times New Roman"/>
          <w:sz w:val="24"/>
          <w:szCs w:val="24"/>
          <w:lang w:val="bg-BG"/>
        </w:rPr>
      </w:pPr>
    </w:p>
    <w:p w:rsidR="00565A0D" w:rsidRPr="00463545" w:rsidRDefault="00565A0D" w:rsidP="00B142A5">
      <w:pPr>
        <w:keepNext/>
        <w:keepLines/>
        <w:spacing w:after="0" w:line="240" w:lineRule="auto"/>
        <w:jc w:val="both"/>
        <w:outlineLvl w:val="1"/>
        <w:rPr>
          <w:rFonts w:ascii="Times New Roman" w:hAnsi="Times New Roman" w:cs="Times New Roman"/>
          <w:b/>
          <w:bCs/>
          <w:sz w:val="24"/>
          <w:szCs w:val="24"/>
          <w:lang w:val="bg-BG"/>
        </w:rPr>
      </w:pPr>
      <w:r w:rsidRPr="00463545">
        <w:rPr>
          <w:rFonts w:ascii="Times New Roman" w:hAnsi="Times New Roman" w:cs="Times New Roman"/>
          <w:b/>
          <w:bCs/>
          <w:sz w:val="24"/>
          <w:szCs w:val="24"/>
          <w:lang w:val="bg-BG"/>
        </w:rPr>
        <w:t>ПРЕДМЕТ НА ДОГОВОРА</w:t>
      </w:r>
    </w:p>
    <w:p w:rsidR="00565A0D" w:rsidRPr="00463545" w:rsidRDefault="00565A0D" w:rsidP="00B142A5">
      <w:pPr>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Чл. 1.</w:t>
      </w:r>
      <w:r w:rsidRPr="00463545">
        <w:rPr>
          <w:rFonts w:ascii="Times New Roman" w:hAnsi="Times New Roman" w:cs="Times New Roman"/>
          <w:sz w:val="24"/>
          <w:szCs w:val="24"/>
          <w:lang w:val="bg-BG"/>
        </w:rPr>
        <w:t xml:space="preserve"> (1) Възложителят възлага, а Изпълнителят приема да [предостави/предоставя], срещу възнаграждение и при условията на този Договор, следните услуги: абонаментна поддръжка и сервизно обслужване на медицинска апаратура, включена в състава на обособена позиция № …………… от Техническата спецификация на процедурата, описана в Приложение № 1, което е неразделна част от настоящия договор, както и услуги по  извършване на аварийни ремонти при условията на допълнително заплащане на вложените резервни части, наричани за краткост „Услугите“.</w:t>
      </w:r>
    </w:p>
    <w:p w:rsidR="00565A0D" w:rsidRPr="00463545" w:rsidRDefault="00565A0D" w:rsidP="00B142A5">
      <w:pPr>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     (2)   Абонаментната поддръжка включва:</w:t>
      </w:r>
    </w:p>
    <w:p w:rsidR="00565A0D" w:rsidRPr="00463545" w:rsidRDefault="00565A0D" w:rsidP="00B142A5">
      <w:pPr>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w:t>
      </w:r>
      <w:r w:rsidRPr="00463545">
        <w:rPr>
          <w:rFonts w:ascii="Times New Roman" w:hAnsi="Times New Roman" w:cs="Times New Roman"/>
          <w:sz w:val="24"/>
          <w:szCs w:val="24"/>
          <w:lang w:val="bg-BG"/>
        </w:rPr>
        <w:tab/>
        <w:t xml:space="preserve"> профилактични прегледи  не по-малко от 2 пъти годишно,  като същите следва да  съгласувани по срокове с Възложителя, при условията на писмена заявка от страна на същия.</w:t>
      </w:r>
    </w:p>
    <w:p w:rsidR="00565A0D" w:rsidRPr="00463545" w:rsidRDefault="00565A0D" w:rsidP="00B142A5">
      <w:pPr>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w:t>
      </w:r>
      <w:r w:rsidRPr="00463545">
        <w:rPr>
          <w:rFonts w:ascii="Times New Roman" w:hAnsi="Times New Roman" w:cs="Times New Roman"/>
          <w:sz w:val="24"/>
          <w:szCs w:val="24"/>
          <w:lang w:val="bg-BG"/>
        </w:rPr>
        <w:tab/>
        <w:t xml:space="preserve"> Отстраняване на повреди, открити по време на извършване на техническите профилактични прегледи. При тези обстоятелства профилактиката се извършва с влагане на резервни части по предписание на фирмата - производител само след представяне на предварително одобрена проформа фактура от доставчика на съответната резервна част (за стойността на резервните части) от Възложителя.</w:t>
      </w:r>
    </w:p>
    <w:p w:rsidR="00565A0D" w:rsidRPr="00463545" w:rsidRDefault="00565A0D" w:rsidP="00BB0705">
      <w:pPr>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w:t>
      </w:r>
      <w:r w:rsidRPr="00463545">
        <w:rPr>
          <w:rFonts w:ascii="Times New Roman" w:hAnsi="Times New Roman" w:cs="Times New Roman"/>
          <w:sz w:val="24"/>
          <w:szCs w:val="24"/>
          <w:lang w:val="bg-BG"/>
        </w:rPr>
        <w:tab/>
        <w:t>Издаване на сервизен протокол и приемо- предавателен протокол за резервна част</w:t>
      </w:r>
    </w:p>
    <w:p w:rsidR="00565A0D" w:rsidRPr="00463545" w:rsidRDefault="00565A0D" w:rsidP="00B142A5">
      <w:pPr>
        <w:spacing w:after="0" w:line="240" w:lineRule="auto"/>
        <w:jc w:val="both"/>
        <w:rPr>
          <w:rFonts w:ascii="Times New Roman" w:hAnsi="Times New Roman" w:cs="Times New Roman"/>
          <w:sz w:val="24"/>
          <w:szCs w:val="24"/>
          <w:lang w:val="bg-BG"/>
        </w:rPr>
      </w:pPr>
    </w:p>
    <w:p w:rsidR="00565A0D" w:rsidRPr="00463545" w:rsidRDefault="00565A0D" w:rsidP="00B142A5">
      <w:pPr>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w:t>
      </w:r>
      <w:r w:rsidRPr="00463545">
        <w:rPr>
          <w:rFonts w:ascii="Times New Roman" w:hAnsi="Times New Roman" w:cs="Times New Roman"/>
          <w:sz w:val="24"/>
          <w:szCs w:val="24"/>
          <w:lang w:val="bg-BG"/>
        </w:rPr>
        <w:tab/>
        <w:t>Извършване на аварийни ремонти. При тези обстоятелства, когато ремонтът се извършва с влагане на резервни части, същият се извършва само след предварително одобрена оферта/проформа фактура от Възложителя.</w:t>
      </w:r>
    </w:p>
    <w:p w:rsidR="00565A0D" w:rsidRPr="00463545" w:rsidRDefault="00565A0D" w:rsidP="00522AB8">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(3) Всички дейности по сервизното обслужване се извършват в базата на Възложителя, като само в случаи не обоснована необходимост да се правят ремонти извън нея.</w:t>
      </w:r>
      <w:r w:rsidRPr="00463545">
        <w:rPr>
          <w:lang w:val="ru-RU"/>
        </w:rPr>
        <w:t xml:space="preserve"> </w:t>
      </w:r>
      <w:r w:rsidRPr="00463545">
        <w:rPr>
          <w:rFonts w:ascii="Times New Roman" w:hAnsi="Times New Roman" w:cs="Times New Roman"/>
          <w:sz w:val="24"/>
          <w:szCs w:val="24"/>
          <w:lang w:val="bg-BG"/>
        </w:rPr>
        <w:t>При извършване на всички дейности по сервизното обслужване да се използва транспорт на изпълнителя.</w:t>
      </w:r>
    </w:p>
    <w:p w:rsidR="00565A0D" w:rsidRPr="00463545" w:rsidRDefault="00565A0D" w:rsidP="00522AB8">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(4) За обслужваната апаратура страните подписват </w:t>
      </w:r>
      <w:r w:rsidRPr="00463545">
        <w:rPr>
          <w:rFonts w:ascii="Times New Roman" w:hAnsi="Times New Roman" w:cs="Times New Roman"/>
          <w:b/>
          <w:bCs/>
          <w:sz w:val="24"/>
          <w:szCs w:val="24"/>
          <w:lang w:val="bg-BG"/>
        </w:rPr>
        <w:t>Първоначален протокол</w:t>
      </w:r>
      <w:r w:rsidRPr="00463545">
        <w:rPr>
          <w:rFonts w:ascii="Times New Roman" w:hAnsi="Times New Roman" w:cs="Times New Roman"/>
          <w:sz w:val="24"/>
          <w:szCs w:val="24"/>
          <w:lang w:val="bg-BG"/>
        </w:rPr>
        <w:t>, в който се описват: модел, сериен номер, параметри и техническото му състояние.</w:t>
      </w:r>
    </w:p>
    <w:p w:rsidR="00565A0D" w:rsidRPr="00463545" w:rsidRDefault="00565A0D" w:rsidP="00522AB8">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(5) За целите на настоящия договор уведомяването на Изпълнителя в случаи на възникнали аварии в рамките на почивни и празнични дни, както и в периода от 17:00 до 08:00 ч., се извършва на телефон ................................................. </w:t>
      </w:r>
    </w:p>
    <w:p w:rsidR="00565A0D" w:rsidRPr="00463545" w:rsidRDefault="00565A0D" w:rsidP="00522AB8">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(6) Заявки за извършване на ремонт и профилактични прегледи на апарати се извършват само от оторизирани за целта лица.</w:t>
      </w:r>
    </w:p>
    <w:p w:rsidR="00565A0D" w:rsidRPr="00463545" w:rsidRDefault="00565A0D" w:rsidP="00B142A5">
      <w:pPr>
        <w:widowControl w:val="0"/>
        <w:spacing w:after="0" w:line="240" w:lineRule="auto"/>
        <w:jc w:val="both"/>
        <w:rPr>
          <w:rFonts w:ascii="Times New Roman" w:hAnsi="Times New Roman" w:cs="Times New Roman"/>
          <w:b/>
          <w:bCs/>
          <w:sz w:val="24"/>
          <w:szCs w:val="24"/>
          <w:lang w:val="bg-BG"/>
        </w:rPr>
      </w:pPr>
    </w:p>
    <w:p w:rsidR="00565A0D" w:rsidRPr="00463545" w:rsidRDefault="00565A0D" w:rsidP="00B142A5">
      <w:pPr>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Чл. 2.</w:t>
      </w:r>
      <w:r w:rsidRPr="00463545">
        <w:rPr>
          <w:rFonts w:ascii="Times New Roman" w:hAnsi="Times New Roman" w:cs="Times New Roman"/>
          <w:sz w:val="24"/>
          <w:szCs w:val="24"/>
          <w:lang w:val="bg-BG"/>
        </w:rPr>
        <w:t xml:space="preserve"> Изпълнителят се задължава да предоставя Услугите в съответствие с Техническата спецификация (Приложение №1), Техническото предложение (Приложение №2) и Ценовото предложение (Приложение №3), и чрез лицата, посочени в Списък на персонала, който ще изпълнява поръчката, които ще отговарят за изпълнението,  към този Договор („</w:t>
      </w:r>
      <w:r w:rsidRPr="00463545">
        <w:rPr>
          <w:rFonts w:ascii="Times New Roman" w:hAnsi="Times New Roman" w:cs="Times New Roman"/>
          <w:b/>
          <w:bCs/>
          <w:sz w:val="24"/>
          <w:szCs w:val="24"/>
          <w:lang w:val="bg-BG"/>
        </w:rPr>
        <w:t>Приложенията</w:t>
      </w:r>
      <w:r w:rsidRPr="00463545">
        <w:rPr>
          <w:rFonts w:ascii="Times New Roman" w:hAnsi="Times New Roman" w:cs="Times New Roman"/>
          <w:sz w:val="24"/>
          <w:szCs w:val="24"/>
          <w:lang w:val="bg-BG"/>
        </w:rPr>
        <w:t>“) и представляващи неразделна част от него.</w:t>
      </w:r>
    </w:p>
    <w:p w:rsidR="00565A0D" w:rsidRPr="00463545" w:rsidRDefault="00565A0D" w:rsidP="00667092">
      <w:pPr>
        <w:widowControl w:val="0"/>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Чл. 3.</w:t>
      </w:r>
      <w:r w:rsidRPr="00463545">
        <w:rPr>
          <w:rFonts w:ascii="Times New Roman" w:hAnsi="Times New Roman" w:cs="Times New Roman"/>
          <w:sz w:val="24"/>
          <w:szCs w:val="24"/>
          <w:lang w:val="bg-BG"/>
        </w:rPr>
        <w:t xml:space="preserve"> В срок до 3 (</w:t>
      </w:r>
      <w:r w:rsidRPr="00463545">
        <w:rPr>
          <w:rFonts w:ascii="Times New Roman" w:hAnsi="Times New Roman" w:cs="Times New Roman"/>
          <w:i/>
          <w:iCs/>
          <w:sz w:val="24"/>
          <w:szCs w:val="24"/>
          <w:lang w:val="bg-BG"/>
        </w:rPr>
        <w:t>три</w:t>
      </w:r>
      <w:r w:rsidRPr="00463545">
        <w:rPr>
          <w:rFonts w:ascii="Times New Roman" w:hAnsi="Times New Roman" w:cs="Times New Roman"/>
          <w:sz w:val="24"/>
          <w:szCs w:val="24"/>
          <w:lang w:val="bg-BG"/>
        </w:rPr>
        <w:t xml:space="preserve">) дни от датата на сключване на Договора, но </w:t>
      </w:r>
      <w:r w:rsidRPr="00463545">
        <w:rPr>
          <w:rFonts w:ascii="Times New Roman" w:hAnsi="Times New Roman" w:cs="Times New Roman"/>
          <w:sz w:val="24"/>
          <w:szCs w:val="24"/>
          <w:lang w:val="bg-BG" w:eastAsia="bg-BG"/>
        </w:rPr>
        <w:t>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w:t>
      </w:r>
      <w:r w:rsidRPr="00463545">
        <w:rPr>
          <w:rFonts w:ascii="Times New Roman" w:hAnsi="Times New Roman" w:cs="Times New Roman"/>
          <w:sz w:val="24"/>
          <w:szCs w:val="24"/>
          <w:lang w:val="bg-BG"/>
        </w:rPr>
        <w:t xml:space="preserve"> в срок до 3(</w:t>
      </w:r>
      <w:r w:rsidRPr="00463545">
        <w:rPr>
          <w:rFonts w:ascii="Times New Roman" w:hAnsi="Times New Roman" w:cs="Times New Roman"/>
          <w:i/>
          <w:iCs/>
          <w:sz w:val="24"/>
          <w:szCs w:val="24"/>
          <w:lang w:val="bg-BG"/>
        </w:rPr>
        <w:t>три</w:t>
      </w:r>
      <w:r w:rsidRPr="00463545">
        <w:rPr>
          <w:rFonts w:ascii="Times New Roman" w:hAnsi="Times New Roman" w:cs="Times New Roman"/>
          <w:sz w:val="24"/>
          <w:szCs w:val="24"/>
          <w:lang w:val="bg-BG"/>
        </w:rPr>
        <w:t>) дни от настъпване на съответното обстоятелство</w:t>
      </w:r>
      <w:r w:rsidRPr="00463545">
        <w:rPr>
          <w:rFonts w:ascii="Times New Roman" w:hAnsi="Times New Roman" w:cs="Times New Roman"/>
          <w:sz w:val="24"/>
          <w:szCs w:val="24"/>
          <w:lang w:val="bg-BG" w:eastAsia="bg-BG"/>
        </w:rPr>
        <w:t>.</w:t>
      </w:r>
      <w:r w:rsidRPr="00463545">
        <w:rPr>
          <w:rFonts w:ascii="Times New Roman" w:hAnsi="Times New Roman" w:cs="Times New Roman"/>
          <w:i/>
          <w:iCs/>
          <w:sz w:val="24"/>
          <w:szCs w:val="24"/>
          <w:lang w:val="bg-BG"/>
        </w:rPr>
        <w:t xml:space="preserve"> </w:t>
      </w:r>
      <w:r w:rsidRPr="00463545">
        <w:rPr>
          <w:rFonts w:ascii="Times New Roman" w:hAnsi="Times New Roman" w:cs="Times New Roman"/>
          <w:sz w:val="24"/>
          <w:szCs w:val="24"/>
          <w:lang w:val="bg-BG"/>
        </w:rPr>
        <w:t>(</w:t>
      </w:r>
      <w:r w:rsidRPr="00463545">
        <w:rPr>
          <w:rFonts w:ascii="Times New Roman" w:hAnsi="Times New Roman" w:cs="Times New Roman"/>
          <w:i/>
          <w:iCs/>
          <w:sz w:val="24"/>
          <w:szCs w:val="24"/>
          <w:lang w:val="bg-BG"/>
        </w:rPr>
        <w:t>ако е приложимо</w:t>
      </w:r>
      <w:r w:rsidRPr="00463545">
        <w:rPr>
          <w:rFonts w:ascii="Times New Roman" w:hAnsi="Times New Roman" w:cs="Times New Roman"/>
          <w:sz w:val="24"/>
          <w:szCs w:val="24"/>
          <w:lang w:val="bg-BG"/>
        </w:rPr>
        <w:t>)</w:t>
      </w:r>
      <w:r w:rsidRPr="00463545">
        <w:rPr>
          <w:rFonts w:ascii="Times New Roman" w:hAnsi="Times New Roman" w:cs="Times New Roman"/>
          <w:sz w:val="24"/>
          <w:szCs w:val="24"/>
          <w:vertAlign w:val="superscript"/>
          <w:lang w:val="bg-BG"/>
        </w:rPr>
        <w:footnoteReference w:id="1"/>
      </w:r>
      <w:r w:rsidRPr="00463545">
        <w:rPr>
          <w:rFonts w:ascii="Times New Roman" w:hAnsi="Times New Roman" w:cs="Times New Roman"/>
          <w:sz w:val="24"/>
          <w:szCs w:val="24"/>
          <w:lang w:val="bg-BG"/>
        </w:rPr>
        <w:t xml:space="preserve">] </w:t>
      </w:r>
      <w:r w:rsidRPr="00463545">
        <w:rPr>
          <w:rStyle w:val="FootnoteReference"/>
          <w:rFonts w:ascii="Times New Roman" w:hAnsi="Times New Roman" w:cs="Times New Roman"/>
          <w:sz w:val="24"/>
          <w:szCs w:val="24"/>
          <w:lang w:val="bg-BG"/>
        </w:rPr>
        <w:footnoteReference w:id="2"/>
      </w:r>
    </w:p>
    <w:p w:rsidR="00565A0D" w:rsidRPr="00463545" w:rsidRDefault="00565A0D" w:rsidP="00B142A5">
      <w:pPr>
        <w:spacing w:after="0" w:line="240" w:lineRule="auto"/>
        <w:jc w:val="both"/>
        <w:rPr>
          <w:rFonts w:ascii="Times New Roman" w:hAnsi="Times New Roman" w:cs="Times New Roman"/>
          <w:sz w:val="24"/>
          <w:szCs w:val="24"/>
          <w:lang w:val="bg-BG" w:eastAsia="bg-BG"/>
        </w:rPr>
      </w:pPr>
    </w:p>
    <w:p w:rsidR="00565A0D" w:rsidRPr="00463545" w:rsidRDefault="00565A0D" w:rsidP="00B142A5">
      <w:pPr>
        <w:keepNext/>
        <w:keepLines/>
        <w:spacing w:after="0" w:line="240" w:lineRule="auto"/>
        <w:jc w:val="both"/>
        <w:outlineLvl w:val="1"/>
        <w:rPr>
          <w:rFonts w:ascii="Times New Roman" w:hAnsi="Times New Roman" w:cs="Times New Roman"/>
          <w:b/>
          <w:bCs/>
          <w:sz w:val="24"/>
          <w:szCs w:val="24"/>
          <w:lang w:val="bg-BG"/>
        </w:rPr>
      </w:pPr>
      <w:r w:rsidRPr="00463545">
        <w:rPr>
          <w:rFonts w:ascii="Times New Roman" w:hAnsi="Times New Roman" w:cs="Times New Roman"/>
          <w:b/>
          <w:bCs/>
          <w:sz w:val="24"/>
          <w:szCs w:val="24"/>
          <w:lang w:val="bg-BG"/>
        </w:rPr>
        <w:t>СРОК  НА ДОГОВОРА. СРОК И МЯСТО НА ИЗПЪЛНЕНИЕ</w:t>
      </w:r>
    </w:p>
    <w:p w:rsidR="00565A0D" w:rsidRPr="00463545" w:rsidRDefault="00565A0D" w:rsidP="00B142A5">
      <w:pPr>
        <w:tabs>
          <w:tab w:val="left" w:pos="72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Чл. 4.</w:t>
      </w:r>
      <w:r w:rsidRPr="00463545">
        <w:rPr>
          <w:rFonts w:ascii="Times New Roman" w:hAnsi="Times New Roman" w:cs="Times New Roman"/>
          <w:sz w:val="24"/>
          <w:szCs w:val="24"/>
          <w:lang w:val="bg-BG"/>
        </w:rPr>
        <w:t xml:space="preserve"> Договорът влиза в сила  от датата на неговото подписване и е със срок на действие 2 (</w:t>
      </w:r>
      <w:r w:rsidRPr="00463545">
        <w:rPr>
          <w:rFonts w:ascii="Times New Roman" w:hAnsi="Times New Roman" w:cs="Times New Roman"/>
          <w:i/>
          <w:iCs/>
          <w:sz w:val="24"/>
          <w:szCs w:val="24"/>
          <w:lang w:val="bg-BG"/>
        </w:rPr>
        <w:t>две</w:t>
      </w:r>
      <w:r w:rsidRPr="00463545">
        <w:rPr>
          <w:rFonts w:ascii="Times New Roman" w:hAnsi="Times New Roman" w:cs="Times New Roman"/>
          <w:sz w:val="24"/>
          <w:szCs w:val="24"/>
          <w:lang w:val="bg-BG"/>
        </w:rPr>
        <w:t>) години</w:t>
      </w:r>
      <w:r w:rsidRPr="00463545">
        <w:rPr>
          <w:rFonts w:ascii="Times New Roman" w:hAnsi="Times New Roman" w:cs="Times New Roman"/>
          <w:sz w:val="24"/>
          <w:szCs w:val="24"/>
          <w:vertAlign w:val="superscript"/>
          <w:lang w:val="bg-BG"/>
        </w:rPr>
        <w:footnoteReference w:id="3"/>
      </w:r>
      <w:r w:rsidRPr="00463545">
        <w:rPr>
          <w:rFonts w:ascii="Times New Roman" w:hAnsi="Times New Roman" w:cs="Times New Roman"/>
          <w:sz w:val="24"/>
          <w:szCs w:val="24"/>
          <w:lang w:val="bg-BG"/>
        </w:rPr>
        <w:t>, считано от датата на сключването му.</w:t>
      </w:r>
    </w:p>
    <w:p w:rsidR="00565A0D" w:rsidRPr="00463545" w:rsidRDefault="00565A0D" w:rsidP="00B142A5">
      <w:pPr>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Чл. 5.</w:t>
      </w:r>
      <w:r w:rsidRPr="00463545">
        <w:rPr>
          <w:rFonts w:ascii="Times New Roman" w:hAnsi="Times New Roman" w:cs="Times New Roman"/>
          <w:sz w:val="24"/>
          <w:szCs w:val="24"/>
          <w:lang w:val="bg-BG"/>
        </w:rPr>
        <w:t xml:space="preserve"> Мястото на изпълнение на Договора е гр.Бургас, бул.Стефан Стамболов № 73, отделенията, включени в състава на УМБАЛ – Бургас“ АД.</w:t>
      </w:r>
    </w:p>
    <w:p w:rsidR="00565A0D" w:rsidRPr="00463545" w:rsidRDefault="00565A0D" w:rsidP="00B142A5">
      <w:pPr>
        <w:widowControl w:val="0"/>
        <w:spacing w:after="0" w:line="240" w:lineRule="auto"/>
        <w:jc w:val="both"/>
        <w:rPr>
          <w:rFonts w:ascii="Times New Roman" w:hAnsi="Times New Roman" w:cs="Times New Roman"/>
          <w:b/>
          <w:bCs/>
          <w:sz w:val="24"/>
          <w:szCs w:val="24"/>
          <w:lang w:val="ru-RU"/>
        </w:rPr>
      </w:pPr>
    </w:p>
    <w:p w:rsidR="00565A0D" w:rsidRPr="00463545" w:rsidRDefault="00565A0D" w:rsidP="00B142A5">
      <w:pPr>
        <w:keepNext/>
        <w:keepLines/>
        <w:spacing w:after="0" w:line="240" w:lineRule="auto"/>
        <w:jc w:val="both"/>
        <w:outlineLvl w:val="1"/>
        <w:rPr>
          <w:rFonts w:ascii="Times New Roman" w:hAnsi="Times New Roman" w:cs="Times New Roman"/>
          <w:b/>
          <w:bCs/>
          <w:sz w:val="24"/>
          <w:szCs w:val="24"/>
          <w:lang w:val="bg-BG"/>
        </w:rPr>
      </w:pPr>
      <w:r w:rsidRPr="00463545">
        <w:rPr>
          <w:rFonts w:ascii="Times New Roman" w:hAnsi="Times New Roman" w:cs="Times New Roman"/>
          <w:b/>
          <w:bCs/>
          <w:sz w:val="24"/>
          <w:szCs w:val="24"/>
          <w:lang w:val="bg-BG"/>
        </w:rPr>
        <w:t xml:space="preserve">ЦЕНА, РЕД И СРОКОВЕ ЗА ПЛАЩАНЕ. </w:t>
      </w:r>
    </w:p>
    <w:p w:rsidR="00565A0D" w:rsidRPr="00463545" w:rsidRDefault="00565A0D" w:rsidP="00B142A5">
      <w:pPr>
        <w:widowControl w:val="0"/>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Чл. 6.</w:t>
      </w:r>
      <w:r w:rsidRPr="00463545">
        <w:rPr>
          <w:rFonts w:ascii="Times New Roman" w:hAnsi="Times New Roman" w:cs="Times New Roman"/>
          <w:sz w:val="24"/>
          <w:szCs w:val="24"/>
          <w:lang w:val="bg-BG"/>
        </w:rPr>
        <w:t xml:space="preserve"> </w:t>
      </w:r>
      <w:r w:rsidRPr="00463545">
        <w:rPr>
          <w:rFonts w:ascii="Times New Roman" w:hAnsi="Times New Roman" w:cs="Times New Roman"/>
          <w:b/>
          <w:bCs/>
          <w:sz w:val="24"/>
          <w:szCs w:val="24"/>
          <w:lang w:val="bg-BG"/>
        </w:rPr>
        <w:t>(1)</w:t>
      </w:r>
      <w:r w:rsidRPr="00463545">
        <w:rPr>
          <w:rFonts w:ascii="Times New Roman" w:hAnsi="Times New Roman" w:cs="Times New Roman"/>
          <w:sz w:val="24"/>
          <w:szCs w:val="24"/>
          <w:lang w:val="bg-BG"/>
        </w:rPr>
        <w:t xml:space="preserve"> За предоставянето на Услугите, ВЪЗЛОЖИТЕЛЯТ се задължава да заплаща  на ИЗПЪЛНИТЕЛЯ месечна абона</w:t>
      </w:r>
      <w:r>
        <w:rPr>
          <w:rFonts w:ascii="Times New Roman" w:hAnsi="Times New Roman" w:cs="Times New Roman"/>
          <w:sz w:val="24"/>
          <w:szCs w:val="24"/>
          <w:lang w:val="bg-BG"/>
        </w:rPr>
        <w:t xml:space="preserve">ментна такса </w:t>
      </w:r>
      <w:r w:rsidRPr="00463545">
        <w:rPr>
          <w:rFonts w:ascii="Times New Roman" w:hAnsi="Times New Roman" w:cs="Times New Roman"/>
          <w:sz w:val="24"/>
          <w:szCs w:val="24"/>
          <w:lang w:val="bg-BG"/>
        </w:rPr>
        <w:t xml:space="preserve"> в случай на авария или извършен профилактичен преглед  в размер на [[……… (…………………………)] (</w:t>
      </w:r>
      <w:r w:rsidRPr="00463545">
        <w:rPr>
          <w:rFonts w:ascii="Times New Roman" w:hAnsi="Times New Roman" w:cs="Times New Roman"/>
          <w:i/>
          <w:iCs/>
          <w:sz w:val="24"/>
          <w:szCs w:val="24"/>
          <w:lang w:val="bg-BG"/>
        </w:rPr>
        <w:t>посочва се цената без ДДС, с цифри и словом</w:t>
      </w:r>
      <w:r w:rsidRPr="00463545">
        <w:rPr>
          <w:rFonts w:ascii="Times New Roman" w:hAnsi="Times New Roman" w:cs="Times New Roman"/>
          <w:sz w:val="24"/>
          <w:szCs w:val="24"/>
          <w:lang w:val="bg-BG"/>
        </w:rPr>
        <w:t>)] лева</w:t>
      </w:r>
      <w:r w:rsidRPr="00463545">
        <w:rPr>
          <w:rStyle w:val="FootnoteReference"/>
          <w:rFonts w:ascii="Times New Roman" w:hAnsi="Times New Roman" w:cs="Times New Roman"/>
          <w:sz w:val="24"/>
          <w:szCs w:val="24"/>
          <w:lang w:val="bg-BG"/>
        </w:rPr>
        <w:footnoteReference w:id="4"/>
      </w:r>
      <w:r w:rsidRPr="00463545">
        <w:rPr>
          <w:rFonts w:ascii="Times New Roman" w:hAnsi="Times New Roman" w:cs="Times New Roman"/>
          <w:sz w:val="24"/>
          <w:szCs w:val="24"/>
          <w:lang w:val="bg-BG"/>
        </w:rPr>
        <w:t xml:space="preserve"> без ДДС  и [……… (…………)] (</w:t>
      </w:r>
      <w:r w:rsidRPr="00463545">
        <w:rPr>
          <w:rFonts w:ascii="Times New Roman" w:hAnsi="Times New Roman" w:cs="Times New Roman"/>
          <w:i/>
          <w:iCs/>
          <w:sz w:val="24"/>
          <w:szCs w:val="24"/>
          <w:lang w:val="bg-BG"/>
        </w:rPr>
        <w:t>посочва се цената с ДДС, с цифри и словом</w:t>
      </w:r>
      <w:r w:rsidRPr="00463545">
        <w:rPr>
          <w:rFonts w:ascii="Times New Roman" w:hAnsi="Times New Roman" w:cs="Times New Roman"/>
          <w:sz w:val="24"/>
          <w:szCs w:val="24"/>
          <w:lang w:val="bg-BG"/>
        </w:rPr>
        <w:t xml:space="preserve">)] </w:t>
      </w:r>
      <w:r w:rsidRPr="00463545">
        <w:rPr>
          <w:rFonts w:ascii="Times New Roman" w:hAnsi="Times New Roman" w:cs="Times New Roman"/>
          <w:sz w:val="24"/>
          <w:szCs w:val="24"/>
          <w:lang w:val="bg-BG" w:eastAsia="bg-BG"/>
        </w:rPr>
        <w:t>лева</w:t>
      </w:r>
      <w:r w:rsidRPr="00463545">
        <w:rPr>
          <w:rFonts w:ascii="Times New Roman" w:hAnsi="Times New Roman" w:cs="Times New Roman"/>
          <w:sz w:val="24"/>
          <w:szCs w:val="24"/>
          <w:lang w:val="bg-BG"/>
        </w:rPr>
        <w:t xml:space="preserve"> с ДДС (наричана по-нататък „</w:t>
      </w:r>
      <w:r w:rsidRPr="00463545">
        <w:rPr>
          <w:rFonts w:ascii="Times New Roman" w:hAnsi="Times New Roman" w:cs="Times New Roman"/>
          <w:b/>
          <w:bCs/>
          <w:sz w:val="24"/>
          <w:szCs w:val="24"/>
          <w:lang w:val="bg-BG"/>
        </w:rPr>
        <w:t>Цената</w:t>
      </w:r>
      <w:r w:rsidRPr="00463545">
        <w:rPr>
          <w:rFonts w:ascii="Times New Roman" w:hAnsi="Times New Roman" w:cs="Times New Roman"/>
          <w:sz w:val="24"/>
          <w:szCs w:val="24"/>
          <w:lang w:val="bg-BG"/>
        </w:rPr>
        <w:t>“, съгласно Ценовото предложение на ИЗПЪЛНИТЕЛЯ, съставляващо Приложение № 2 от договора.</w:t>
      </w:r>
    </w:p>
    <w:p w:rsidR="00565A0D" w:rsidRPr="00463545" w:rsidRDefault="00565A0D" w:rsidP="00B142A5">
      <w:pPr>
        <w:widowControl w:val="0"/>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 xml:space="preserve"> (2)</w:t>
      </w:r>
      <w:r w:rsidRPr="00463545">
        <w:rPr>
          <w:rFonts w:ascii="Times New Roman" w:hAnsi="Times New Roman" w:cs="Times New Roman"/>
          <w:sz w:val="24"/>
          <w:szCs w:val="24"/>
          <w:lang w:val="bg-BG"/>
        </w:rPr>
        <w:t xml:space="preserve"> В таксата по ал. 1 са включени всички разходи на ИЗПЪЛНИТЕЛЯ за изпълнение на Услугите, [включително и разходите за персонала, който ще изпълнява поръчката, и/или на членовете на ръководния състав, които ще отговарят за изпълнението [и за неговите подизпълнители] (</w:t>
      </w:r>
      <w:r w:rsidRPr="00463545">
        <w:rPr>
          <w:rFonts w:ascii="Times New Roman" w:hAnsi="Times New Roman" w:cs="Times New Roman"/>
          <w:i/>
          <w:iCs/>
          <w:sz w:val="24"/>
          <w:szCs w:val="24"/>
          <w:lang w:val="bg-BG"/>
        </w:rPr>
        <w:t>ако е приложимо</w:t>
      </w:r>
      <w:r w:rsidRPr="00463545">
        <w:rPr>
          <w:rFonts w:ascii="Times New Roman" w:hAnsi="Times New Roman" w:cs="Times New Roman"/>
          <w:sz w:val="24"/>
          <w:szCs w:val="24"/>
          <w:lang w:val="bg-BG"/>
        </w:rPr>
        <w:t>),] като ВЪЗЛОЖИТЕЛЯТ не дължи заплащането на каквито и да е други разноски, направени от ИЗПЪЛНИТЕЛЯ.</w:t>
      </w:r>
    </w:p>
    <w:p w:rsidR="00565A0D" w:rsidRPr="00463545" w:rsidRDefault="00565A0D" w:rsidP="00B142A5">
      <w:pPr>
        <w:tabs>
          <w:tab w:val="left" w:pos="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(3)</w:t>
      </w:r>
      <w:r w:rsidRPr="00463545">
        <w:rPr>
          <w:rFonts w:ascii="Times New Roman" w:hAnsi="Times New Roman" w:cs="Times New Roman"/>
          <w:sz w:val="24"/>
          <w:szCs w:val="24"/>
          <w:lang w:val="bg-BG"/>
        </w:rPr>
        <w:t xml:space="preserve"> Таксата, посочена в ал. 1, е крайна  за  дейността по извънгаранционна поддръжка на медицинската апаратура, предмет на договора, свързана с изпълнението на Услугите, посочени в Ценовото предложение на ИЗПЪЛНИТЕЛЯ. Цената е фиксирана/крайна за времето на изпълнение на Договора и не подлежи  на промяна.</w:t>
      </w:r>
    </w:p>
    <w:p w:rsidR="00565A0D" w:rsidRPr="00463545" w:rsidRDefault="00565A0D" w:rsidP="00B142A5">
      <w:pPr>
        <w:tabs>
          <w:tab w:val="left" w:pos="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(4)</w:t>
      </w:r>
      <w:r w:rsidRPr="00463545">
        <w:rPr>
          <w:rFonts w:ascii="Times New Roman" w:hAnsi="Times New Roman" w:cs="Times New Roman"/>
          <w:sz w:val="24"/>
          <w:szCs w:val="24"/>
          <w:lang w:val="bg-BG"/>
        </w:rPr>
        <w:t xml:space="preserve"> Възложителят заплаща отделно от посочената в ал.1 месечна такса, цената на резервните части, разходвани през съответния месец, като видовете, количествата и тяхната стойност се вписват в протокола по чл.25, ал.1 от настоящия договор, както и в дневника по чл. 21. Заплащането на вложените в ремонта резервни части се извършва само след предаване на подменените части по силата на приемно – предавателен протокол или след оферта за връщане на стара част и доставка на нова с цел по ниска стойност на повредената част.</w:t>
      </w:r>
    </w:p>
    <w:p w:rsidR="00565A0D" w:rsidRPr="00463545" w:rsidRDefault="00565A0D" w:rsidP="00B142A5">
      <w:pPr>
        <w:tabs>
          <w:tab w:val="left" w:pos="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(5)</w:t>
      </w:r>
      <w:r w:rsidRPr="00463545">
        <w:rPr>
          <w:rFonts w:ascii="Times New Roman" w:hAnsi="Times New Roman" w:cs="Times New Roman"/>
          <w:sz w:val="24"/>
          <w:szCs w:val="24"/>
          <w:lang w:val="bg-BG"/>
        </w:rPr>
        <w:t xml:space="preserve"> Цената на резервните части  се доказва с копие на фактура  издадена от доставчика на съответната резервна част, като наред с нея се представя и фактура за разходи свързани с доставката на съответната част.</w:t>
      </w:r>
    </w:p>
    <w:p w:rsidR="00565A0D" w:rsidRPr="00463545" w:rsidRDefault="00565A0D" w:rsidP="00B142A5">
      <w:pPr>
        <w:tabs>
          <w:tab w:val="left" w:pos="0"/>
        </w:tabs>
        <w:spacing w:after="0" w:line="240" w:lineRule="auto"/>
        <w:jc w:val="both"/>
        <w:rPr>
          <w:rFonts w:ascii="Times New Roman" w:hAnsi="Times New Roman" w:cs="Times New Roman"/>
          <w:sz w:val="24"/>
          <w:szCs w:val="24"/>
          <w:lang w:val="ru-RU"/>
        </w:rPr>
      </w:pPr>
      <w:r w:rsidRPr="00463545">
        <w:rPr>
          <w:rFonts w:ascii="Times New Roman" w:hAnsi="Times New Roman" w:cs="Times New Roman"/>
          <w:b/>
          <w:bCs/>
          <w:sz w:val="24"/>
          <w:szCs w:val="24"/>
          <w:lang w:val="bg-BG"/>
        </w:rPr>
        <w:t>Чл. 7. (1)</w:t>
      </w:r>
      <w:r w:rsidRPr="00463545">
        <w:rPr>
          <w:rFonts w:ascii="Times New Roman" w:hAnsi="Times New Roman" w:cs="Times New Roman"/>
          <w:sz w:val="24"/>
          <w:szCs w:val="24"/>
          <w:lang w:val="bg-BG"/>
        </w:rPr>
        <w:t xml:space="preserve"> Възложителят заплаща месечната</w:t>
      </w:r>
      <w:r>
        <w:rPr>
          <w:rFonts w:ascii="Times New Roman" w:hAnsi="Times New Roman" w:cs="Times New Roman"/>
          <w:sz w:val="24"/>
          <w:szCs w:val="24"/>
          <w:lang w:val="bg-BG"/>
        </w:rPr>
        <w:t xml:space="preserve"> такса за абонаментна поддръжка</w:t>
      </w:r>
      <w:r w:rsidRPr="00463545">
        <w:rPr>
          <w:rFonts w:ascii="Times New Roman" w:hAnsi="Times New Roman" w:cs="Times New Roman"/>
          <w:sz w:val="24"/>
          <w:szCs w:val="24"/>
          <w:lang w:val="bg-BG"/>
        </w:rPr>
        <w:t>, както и разходите по чл.7 ал.4, в случай, че има такива, в срок от 60 работни дни след представянето от страна на Изпълнителя на</w:t>
      </w:r>
      <w:r w:rsidRPr="00463545">
        <w:rPr>
          <w:rFonts w:ascii="Times New Roman" w:hAnsi="Times New Roman" w:cs="Times New Roman"/>
          <w:sz w:val="24"/>
          <w:szCs w:val="24"/>
          <w:lang w:val="ru-RU"/>
        </w:rPr>
        <w:t>:</w:t>
      </w:r>
    </w:p>
    <w:p w:rsidR="00565A0D" w:rsidRPr="00463545" w:rsidRDefault="00565A0D" w:rsidP="00C85843">
      <w:pPr>
        <w:pStyle w:val="ListParagraph"/>
        <w:numPr>
          <w:ilvl w:val="0"/>
          <w:numId w:val="1"/>
        </w:numPr>
        <w:tabs>
          <w:tab w:val="left" w:pos="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фактура за дължимата сума, издадена от Изпълнителя и представена на Възложителя</w:t>
      </w:r>
    </w:p>
    <w:p w:rsidR="00565A0D" w:rsidRPr="00463545" w:rsidRDefault="00565A0D" w:rsidP="00C85843">
      <w:pPr>
        <w:pStyle w:val="ListParagraph"/>
        <w:numPr>
          <w:ilvl w:val="0"/>
          <w:numId w:val="1"/>
        </w:numPr>
        <w:tabs>
          <w:tab w:val="left" w:pos="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приемо-предавателен протокол за приемане на Услугите подписан от представителите на ВЪЗЛОЖИТЕЛЯ и ИЗПЪЛНИТЕЛЯ при съответно спазване на разпоредбите на Раздел Предаване и приемане на изпълнението, чл.25, ал.1 от Договора </w:t>
      </w:r>
    </w:p>
    <w:p w:rsidR="00565A0D" w:rsidRPr="00463545" w:rsidRDefault="00565A0D" w:rsidP="00C85843">
      <w:pPr>
        <w:pStyle w:val="ListParagraph"/>
        <w:numPr>
          <w:ilvl w:val="0"/>
          <w:numId w:val="1"/>
        </w:numPr>
        <w:tabs>
          <w:tab w:val="left" w:pos="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spacing w:val="1"/>
          <w:sz w:val="24"/>
          <w:szCs w:val="24"/>
          <w:lang w:val="bg-BG"/>
        </w:rPr>
        <w:t>отчет за изпълнените ремонти дейности през месеца</w:t>
      </w:r>
    </w:p>
    <w:p w:rsidR="00565A0D" w:rsidRPr="00463545" w:rsidRDefault="00565A0D" w:rsidP="005841B1">
      <w:pPr>
        <w:tabs>
          <w:tab w:val="left" w:pos="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Всички плащания по този договор се извършват в лева по следната банкова сметка на Изпълнителя:</w:t>
      </w:r>
    </w:p>
    <w:p w:rsidR="00565A0D" w:rsidRPr="00463545" w:rsidRDefault="00565A0D" w:rsidP="00B142A5">
      <w:pPr>
        <w:tabs>
          <w:tab w:val="left" w:pos="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IBAN</w:t>
      </w:r>
      <w:r w:rsidRPr="00463545">
        <w:rPr>
          <w:rFonts w:ascii="Times New Roman" w:hAnsi="Times New Roman" w:cs="Times New Roman"/>
          <w:sz w:val="24"/>
          <w:szCs w:val="24"/>
          <w:lang w:val="bg-BG"/>
        </w:rPr>
        <w:tab/>
      </w:r>
    </w:p>
    <w:p w:rsidR="00565A0D" w:rsidRPr="00463545" w:rsidRDefault="00565A0D" w:rsidP="00B142A5">
      <w:pPr>
        <w:tabs>
          <w:tab w:val="left" w:pos="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ВIС:</w:t>
      </w:r>
      <w:r w:rsidRPr="00463545">
        <w:rPr>
          <w:rFonts w:ascii="Times New Roman" w:hAnsi="Times New Roman" w:cs="Times New Roman"/>
          <w:sz w:val="24"/>
          <w:szCs w:val="24"/>
          <w:lang w:val="bg-BG"/>
        </w:rPr>
        <w:tab/>
      </w:r>
    </w:p>
    <w:p w:rsidR="00565A0D" w:rsidRPr="00463545" w:rsidRDefault="00565A0D" w:rsidP="00B142A5">
      <w:pPr>
        <w:tabs>
          <w:tab w:val="left" w:pos="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Банка:</w:t>
      </w:r>
      <w:r w:rsidRPr="00463545">
        <w:rPr>
          <w:rFonts w:ascii="Times New Roman" w:hAnsi="Times New Roman" w:cs="Times New Roman"/>
          <w:sz w:val="24"/>
          <w:szCs w:val="24"/>
          <w:lang w:val="bg-BG"/>
        </w:rPr>
        <w:tab/>
      </w:r>
    </w:p>
    <w:p w:rsidR="00565A0D" w:rsidRPr="00463545" w:rsidRDefault="00565A0D" w:rsidP="00B142A5">
      <w:pPr>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ru-RU"/>
        </w:rPr>
        <w:t xml:space="preserve"> </w:t>
      </w:r>
      <w:r w:rsidRPr="00463545">
        <w:rPr>
          <w:rFonts w:ascii="Times New Roman" w:hAnsi="Times New Roman" w:cs="Times New Roman"/>
          <w:b/>
          <w:bCs/>
          <w:sz w:val="24"/>
          <w:szCs w:val="24"/>
          <w:lang w:val="bg-BG"/>
        </w:rPr>
        <w:tab/>
      </w:r>
      <w:r w:rsidRPr="00463545">
        <w:rPr>
          <w:rFonts w:ascii="Times New Roman" w:hAnsi="Times New Roman" w:cs="Times New Roman"/>
          <w:b/>
          <w:bCs/>
          <w:sz w:val="24"/>
          <w:szCs w:val="24"/>
          <w:lang w:val="ru-RU"/>
        </w:rPr>
        <w:t>(2)</w:t>
      </w:r>
      <w:r w:rsidRPr="00463545">
        <w:rPr>
          <w:rFonts w:ascii="Times New Roman" w:hAnsi="Times New Roman" w:cs="Times New Roman"/>
          <w:sz w:val="24"/>
          <w:szCs w:val="24"/>
          <w:lang w:val="ru-RU"/>
        </w:rPr>
        <w:t xml:space="preserve"> Изпълнителят е длъжен да уведомява писмено Възложителя за всички последващи промени по ал. 1 в срок от </w:t>
      </w:r>
      <w:r w:rsidRPr="00463545">
        <w:rPr>
          <w:rFonts w:ascii="Times New Roman" w:hAnsi="Times New Roman" w:cs="Times New Roman"/>
          <w:sz w:val="24"/>
          <w:szCs w:val="24"/>
          <w:lang w:val="bg-BG"/>
        </w:rPr>
        <w:t xml:space="preserve">3 </w:t>
      </w:r>
      <w:r w:rsidRPr="00463545">
        <w:rPr>
          <w:rFonts w:ascii="Times New Roman" w:hAnsi="Times New Roman" w:cs="Times New Roman"/>
          <w:sz w:val="24"/>
          <w:szCs w:val="24"/>
          <w:lang w:val="ru-RU"/>
        </w:rPr>
        <w:t>(</w:t>
      </w:r>
      <w:r w:rsidRPr="00463545">
        <w:rPr>
          <w:rFonts w:ascii="Times New Roman" w:hAnsi="Times New Roman" w:cs="Times New Roman"/>
          <w:i/>
          <w:iCs/>
          <w:sz w:val="24"/>
          <w:szCs w:val="24"/>
          <w:lang w:val="bg-BG"/>
        </w:rPr>
        <w:t>три</w:t>
      </w:r>
      <w:r w:rsidRPr="00463545">
        <w:rPr>
          <w:rFonts w:ascii="Times New Roman" w:hAnsi="Times New Roman" w:cs="Times New Roman"/>
          <w:sz w:val="24"/>
          <w:szCs w:val="24"/>
          <w:lang w:val="ru-RU"/>
        </w:rPr>
        <w:t>) дни</w:t>
      </w:r>
      <w:r w:rsidRPr="00463545">
        <w:rPr>
          <w:rFonts w:ascii="Times New Roman" w:hAnsi="Times New Roman" w:cs="Times New Roman"/>
          <w:sz w:val="24"/>
          <w:szCs w:val="24"/>
          <w:lang w:val="bg-BG"/>
        </w:rPr>
        <w:t>,</w:t>
      </w:r>
      <w:r w:rsidRPr="00463545">
        <w:rPr>
          <w:rFonts w:ascii="Times New Roman" w:hAnsi="Times New Roman" w:cs="Times New Roman"/>
          <w:sz w:val="24"/>
          <w:szCs w:val="24"/>
          <w:lang w:val="ru-RU"/>
        </w:rPr>
        <w:t xml:space="preserve"> считано от момента на промяната. В случай че Изпълнителят не уведоми Възложителя в този срок, счита се, че плащанията са надлежно извършени.</w:t>
      </w:r>
    </w:p>
    <w:p w:rsidR="00565A0D" w:rsidRPr="00463545" w:rsidRDefault="00565A0D" w:rsidP="00EC4DBE">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(3)</w:t>
      </w:r>
      <w:r w:rsidRPr="00463545">
        <w:rPr>
          <w:rFonts w:ascii="Times New Roman" w:hAnsi="Times New Roman" w:cs="Times New Roman"/>
          <w:sz w:val="24"/>
          <w:szCs w:val="24"/>
          <w:lang w:val="ru-RU"/>
        </w:rPr>
        <w:t xml:space="preserve">  Не се заплащат извършени ремонти и профилактични прегледи на апарати, извършени по искане на неоторизирани за целта от Възложителя лица.</w:t>
      </w:r>
    </w:p>
    <w:p w:rsidR="00565A0D" w:rsidRPr="00463545" w:rsidRDefault="00565A0D" w:rsidP="00B142A5">
      <w:pPr>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 </w:t>
      </w:r>
      <w:r w:rsidRPr="00463545">
        <w:rPr>
          <w:rFonts w:ascii="Times New Roman" w:hAnsi="Times New Roman" w:cs="Times New Roman"/>
          <w:b/>
          <w:bCs/>
          <w:sz w:val="24"/>
          <w:szCs w:val="24"/>
          <w:lang w:val="bg-BG"/>
        </w:rPr>
        <w:t>Чл. 8. (1)</w:t>
      </w:r>
      <w:r w:rsidRPr="00463545">
        <w:rPr>
          <w:rFonts w:ascii="Times New Roman" w:hAnsi="Times New Roman" w:cs="Times New Roman"/>
          <w:sz w:val="24"/>
          <w:szCs w:val="24"/>
          <w:lang w:val="bg-BG"/>
        </w:rPr>
        <w:t xml:space="preserve"> Когато за частта от Услугите, която се изпълнява от подизпълнител, изпълнението може да бъде предадено отделно от изпълнението на останалите Услуги, подизпълнителят представя на Изпълнителя отчет за изпълнението на съответната част от Услугите, заедно с искане за плащане на тази част пряко на подизпълнителя.</w:t>
      </w:r>
    </w:p>
    <w:p w:rsidR="00565A0D" w:rsidRPr="00463545" w:rsidRDefault="00565A0D" w:rsidP="00EC4DBE">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(2)</w:t>
      </w:r>
      <w:r w:rsidRPr="00463545">
        <w:rPr>
          <w:rFonts w:ascii="Times New Roman" w:hAnsi="Times New Roman" w:cs="Times New Roman"/>
          <w:sz w:val="24"/>
          <w:szCs w:val="24"/>
          <w:lang w:val="bg-BG"/>
        </w:rPr>
        <w:t xml:space="preserve">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rsidR="00565A0D" w:rsidRPr="00463545" w:rsidRDefault="00565A0D" w:rsidP="00EC4DBE">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(3</w:t>
      </w:r>
      <w:r w:rsidRPr="00463545">
        <w:rPr>
          <w:rFonts w:ascii="Times New Roman" w:hAnsi="Times New Roman" w:cs="Times New Roman"/>
          <w:sz w:val="24"/>
          <w:szCs w:val="24"/>
          <w:lang w:val="bg-BG"/>
        </w:rPr>
        <w:t>) Възложителят приема изпълнението на частта от Услугите, при съответно спазване на разпоредбите на Раздел VI (Предаване и приемане на изпълнението) от Договора, и заплаща възнаграждение за тази част на подизпълнителя в срок до 60 (</w:t>
      </w:r>
      <w:r w:rsidRPr="00463545">
        <w:rPr>
          <w:rFonts w:ascii="Times New Roman" w:hAnsi="Times New Roman" w:cs="Times New Roman"/>
          <w:i/>
          <w:iCs/>
          <w:sz w:val="24"/>
          <w:szCs w:val="24"/>
          <w:lang w:val="bg-BG"/>
        </w:rPr>
        <w:t>шестдесет</w:t>
      </w:r>
      <w:r w:rsidRPr="00463545">
        <w:rPr>
          <w:rFonts w:ascii="Times New Roman" w:hAnsi="Times New Roman" w:cs="Times New Roman"/>
          <w:sz w:val="24"/>
          <w:szCs w:val="24"/>
          <w:lang w:val="bg-BG"/>
        </w:rPr>
        <w:t>) дни от подписването на приемо-предавателен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w:t>
      </w:r>
    </w:p>
    <w:p w:rsidR="00565A0D" w:rsidRPr="00463545" w:rsidRDefault="00565A0D" w:rsidP="00B142A5">
      <w:pPr>
        <w:keepNext/>
        <w:keepLines/>
        <w:spacing w:after="0" w:line="240" w:lineRule="auto"/>
        <w:jc w:val="both"/>
        <w:outlineLvl w:val="1"/>
        <w:rPr>
          <w:rFonts w:ascii="Times New Roman" w:hAnsi="Times New Roman" w:cs="Times New Roman"/>
          <w:b/>
          <w:bCs/>
          <w:sz w:val="24"/>
          <w:szCs w:val="24"/>
          <w:lang w:val="bg-BG"/>
        </w:rPr>
      </w:pPr>
      <w:r w:rsidRPr="00463545">
        <w:rPr>
          <w:rFonts w:ascii="Times New Roman" w:hAnsi="Times New Roman" w:cs="Times New Roman"/>
          <w:b/>
          <w:bCs/>
          <w:sz w:val="24"/>
          <w:szCs w:val="24"/>
          <w:lang w:val="bg-BG"/>
        </w:rPr>
        <w:t>ГАРАНЦИЯ ЗА ИЗПЪЛНЕНИЕ</w:t>
      </w:r>
    </w:p>
    <w:p w:rsidR="00565A0D" w:rsidRPr="00463545" w:rsidRDefault="00565A0D" w:rsidP="00B142A5">
      <w:pPr>
        <w:shd w:val="clear" w:color="auto" w:fill="FFFFFF"/>
        <w:spacing w:after="0" w:line="240" w:lineRule="auto"/>
        <w:jc w:val="both"/>
        <w:rPr>
          <w:rFonts w:ascii="Times New Roman" w:hAnsi="Times New Roman" w:cs="Times New Roman"/>
          <w:b/>
          <w:bCs/>
          <w:sz w:val="24"/>
          <w:szCs w:val="24"/>
          <w:lang w:val="bg-BG"/>
        </w:rPr>
      </w:pPr>
      <w:r w:rsidRPr="00463545">
        <w:rPr>
          <w:rFonts w:ascii="Times New Roman" w:hAnsi="Times New Roman" w:cs="Times New Roman"/>
          <w:b/>
          <w:bCs/>
          <w:sz w:val="24"/>
          <w:szCs w:val="24"/>
          <w:lang w:val="bg-BG"/>
        </w:rPr>
        <w:t>Гаранция за изпълнение</w:t>
      </w:r>
    </w:p>
    <w:p w:rsidR="00565A0D" w:rsidRPr="00463545" w:rsidRDefault="00565A0D" w:rsidP="00B142A5">
      <w:pPr>
        <w:shd w:val="clear" w:color="auto" w:fill="FFFFFF"/>
        <w:spacing w:after="0" w:line="240" w:lineRule="auto"/>
        <w:jc w:val="both"/>
        <w:rPr>
          <w:rFonts w:ascii="Times New Roman" w:hAnsi="Times New Roman" w:cs="Times New Roman"/>
          <w:b/>
          <w:bCs/>
          <w:sz w:val="24"/>
          <w:szCs w:val="24"/>
          <w:lang w:val="bg-BG"/>
        </w:rPr>
      </w:pPr>
      <w:r w:rsidRPr="00463545">
        <w:rPr>
          <w:rFonts w:ascii="Times New Roman" w:hAnsi="Times New Roman" w:cs="Times New Roman"/>
          <w:b/>
          <w:bCs/>
          <w:sz w:val="24"/>
          <w:szCs w:val="24"/>
          <w:lang w:val="bg-BG"/>
        </w:rPr>
        <w:t xml:space="preserve">Чл. 9. </w:t>
      </w:r>
      <w:r w:rsidRPr="00463545">
        <w:rPr>
          <w:rFonts w:ascii="Times New Roman" w:hAnsi="Times New Roman" w:cs="Times New Roman"/>
          <w:spacing w:val="1"/>
          <w:sz w:val="24"/>
          <w:szCs w:val="24"/>
          <w:lang w:val="bg-BG"/>
        </w:rPr>
        <w:t xml:space="preserve">При подписването на този Договор, Изпълнителят представя на </w:t>
      </w:r>
      <w:r w:rsidRPr="00463545">
        <w:rPr>
          <w:rFonts w:ascii="Times New Roman" w:hAnsi="Times New Roman" w:cs="Times New Roman"/>
          <w:sz w:val="24"/>
          <w:szCs w:val="24"/>
          <w:lang w:val="bg-BG"/>
        </w:rPr>
        <w:t>Възложителя</w:t>
      </w:r>
      <w:r w:rsidRPr="00463545">
        <w:rPr>
          <w:rFonts w:ascii="Times New Roman" w:hAnsi="Times New Roman" w:cs="Times New Roman"/>
          <w:spacing w:val="1"/>
          <w:sz w:val="24"/>
          <w:szCs w:val="24"/>
          <w:lang w:val="bg-BG"/>
        </w:rPr>
        <w:t xml:space="preserve"> гаранция за изпълнение в размер на 1 (един)%  от </w:t>
      </w:r>
      <w:r w:rsidRPr="00463545">
        <w:rPr>
          <w:rFonts w:ascii="Times New Roman" w:hAnsi="Times New Roman" w:cs="Times New Roman"/>
          <w:spacing w:val="-2"/>
          <w:sz w:val="24"/>
          <w:szCs w:val="24"/>
          <w:lang w:val="bg-BG"/>
        </w:rPr>
        <w:t xml:space="preserve">стойността на Договора без ДДС, а именно </w:t>
      </w:r>
      <w:r w:rsidRPr="00463545">
        <w:rPr>
          <w:rFonts w:ascii="Times New Roman" w:hAnsi="Times New Roman" w:cs="Times New Roman"/>
          <w:sz w:val="24"/>
          <w:szCs w:val="24"/>
          <w:lang w:val="bg-BG"/>
        </w:rPr>
        <w:t>……… (…………………………) /</w:t>
      </w:r>
      <w:r w:rsidRPr="00463545">
        <w:rPr>
          <w:rFonts w:ascii="Times New Roman" w:hAnsi="Times New Roman" w:cs="Times New Roman"/>
          <w:i/>
          <w:iCs/>
          <w:sz w:val="24"/>
          <w:szCs w:val="24"/>
          <w:lang w:val="bg-BG"/>
        </w:rPr>
        <w:t>посочва се сумата, за която се издава гаранцията за изпълнение/</w:t>
      </w:r>
      <w:r w:rsidRPr="00463545">
        <w:rPr>
          <w:rFonts w:ascii="Times New Roman" w:hAnsi="Times New Roman" w:cs="Times New Roman"/>
          <w:sz w:val="24"/>
          <w:szCs w:val="24"/>
          <w:lang w:val="bg-BG"/>
        </w:rPr>
        <w:t>лева. („</w:t>
      </w:r>
      <w:r w:rsidRPr="00463545">
        <w:rPr>
          <w:rFonts w:ascii="Times New Roman" w:hAnsi="Times New Roman" w:cs="Times New Roman"/>
          <w:b/>
          <w:bCs/>
          <w:sz w:val="24"/>
          <w:szCs w:val="24"/>
          <w:lang w:val="bg-BG"/>
        </w:rPr>
        <w:t>Гаранцията за изпълнение</w:t>
      </w:r>
      <w:r w:rsidRPr="00463545">
        <w:rPr>
          <w:rFonts w:ascii="Times New Roman" w:hAnsi="Times New Roman" w:cs="Times New Roman"/>
          <w:sz w:val="24"/>
          <w:szCs w:val="24"/>
          <w:lang w:val="bg-BG"/>
        </w:rPr>
        <w:t>“), която служи за обезпечаване на изпълнението на задълженията на Изпълнителя по Договора</w:t>
      </w:r>
      <w:r w:rsidRPr="00463545">
        <w:rPr>
          <w:rFonts w:ascii="Times New Roman" w:hAnsi="Times New Roman" w:cs="Times New Roman"/>
          <w:spacing w:val="-2"/>
          <w:sz w:val="24"/>
          <w:szCs w:val="24"/>
          <w:lang w:val="bg-BG"/>
        </w:rPr>
        <w:t xml:space="preserve">. </w:t>
      </w:r>
    </w:p>
    <w:p w:rsidR="00565A0D" w:rsidRPr="00463545" w:rsidRDefault="00565A0D" w:rsidP="00B142A5">
      <w:pPr>
        <w:shd w:val="clear" w:color="auto" w:fill="FFFFFF"/>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pacing w:val="-2"/>
          <w:sz w:val="24"/>
          <w:szCs w:val="24"/>
          <w:lang w:val="bg-BG"/>
        </w:rPr>
        <w:t xml:space="preserve">Чл. 10. </w:t>
      </w:r>
      <w:r w:rsidRPr="00463545">
        <w:rPr>
          <w:rFonts w:ascii="Times New Roman" w:hAnsi="Times New Roman" w:cs="Times New Roman"/>
          <w:spacing w:val="-2"/>
          <w:sz w:val="24"/>
          <w:szCs w:val="24"/>
          <w:lang w:val="bg-BG"/>
        </w:rPr>
        <w:t>Когато като Гаранция за изпълнение се представя парична сума, сумата се внася по банковата сметка на Възложителя, посочена в Документацията за обществената поръчка.</w:t>
      </w:r>
    </w:p>
    <w:p w:rsidR="00565A0D" w:rsidRPr="00463545" w:rsidRDefault="00565A0D" w:rsidP="00B142A5">
      <w:pPr>
        <w:shd w:val="clear" w:color="auto" w:fill="FFFFFF"/>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 xml:space="preserve">Чл. 11. (1) </w:t>
      </w:r>
      <w:r w:rsidRPr="00463545">
        <w:rPr>
          <w:rFonts w:ascii="Times New Roman" w:hAnsi="Times New Roman" w:cs="Times New Roman"/>
          <w:sz w:val="24"/>
          <w:szCs w:val="24"/>
          <w:lang w:val="bg-BG"/>
        </w:rPr>
        <w:t xml:space="preserve">Когато като гаранция за изпълнение се представя </w:t>
      </w:r>
      <w:r w:rsidRPr="00463545">
        <w:rPr>
          <w:rFonts w:ascii="Times New Roman" w:hAnsi="Times New Roman" w:cs="Times New Roman"/>
          <w:spacing w:val="1"/>
          <w:sz w:val="24"/>
          <w:szCs w:val="24"/>
          <w:lang w:val="bg-BG"/>
        </w:rPr>
        <w:t>банкова гаранция</w:t>
      </w:r>
      <w:r w:rsidRPr="00463545">
        <w:rPr>
          <w:rFonts w:ascii="Times New Roman" w:hAnsi="Times New Roman" w:cs="Times New Roman"/>
          <w:sz w:val="24"/>
          <w:szCs w:val="24"/>
          <w:lang w:val="bg-BG"/>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565A0D" w:rsidRPr="00463545" w:rsidRDefault="00565A0D" w:rsidP="00B142A5">
      <w:pPr>
        <w:shd w:val="clear" w:color="auto" w:fill="FFFFFF"/>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1. да бъде безусловна и неотменяема банкова гаранция, същата следва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565A0D" w:rsidRPr="00463545" w:rsidRDefault="00565A0D" w:rsidP="00B142A5">
      <w:pPr>
        <w:shd w:val="clear" w:color="auto" w:fill="FFFFFF"/>
        <w:spacing w:after="0" w:line="240" w:lineRule="auto"/>
        <w:jc w:val="both"/>
        <w:rPr>
          <w:rFonts w:ascii="Times New Roman" w:hAnsi="Times New Roman" w:cs="Times New Roman"/>
          <w:spacing w:val="-2"/>
          <w:sz w:val="24"/>
          <w:szCs w:val="24"/>
          <w:lang w:val="bg-BG"/>
        </w:rPr>
      </w:pPr>
      <w:r w:rsidRPr="00463545">
        <w:rPr>
          <w:rFonts w:ascii="Times New Roman" w:hAnsi="Times New Roman" w:cs="Times New Roman"/>
          <w:sz w:val="24"/>
          <w:szCs w:val="24"/>
          <w:lang w:val="bg-BG"/>
        </w:rPr>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463545">
        <w:rPr>
          <w:rFonts w:ascii="Times New Roman" w:hAnsi="Times New Roman" w:cs="Times New Roman"/>
          <w:spacing w:val="-2"/>
          <w:sz w:val="24"/>
          <w:szCs w:val="24"/>
          <w:lang w:val="bg-BG"/>
        </w:rPr>
        <w:t xml:space="preserve"> </w:t>
      </w:r>
    </w:p>
    <w:p w:rsidR="00565A0D" w:rsidRPr="00463545" w:rsidRDefault="00565A0D" w:rsidP="006131FE">
      <w:pPr>
        <w:shd w:val="clear" w:color="auto" w:fill="FFFFFF"/>
        <w:spacing w:after="0" w:line="240" w:lineRule="auto"/>
        <w:ind w:firstLine="708"/>
        <w:jc w:val="both"/>
        <w:rPr>
          <w:rFonts w:ascii="Times New Roman" w:hAnsi="Times New Roman" w:cs="Times New Roman"/>
          <w:spacing w:val="-2"/>
          <w:sz w:val="24"/>
          <w:szCs w:val="24"/>
          <w:lang w:val="bg-BG"/>
        </w:rPr>
      </w:pPr>
      <w:r w:rsidRPr="00463545">
        <w:rPr>
          <w:rFonts w:ascii="Times New Roman" w:hAnsi="Times New Roman" w:cs="Times New Roman"/>
          <w:b/>
          <w:bCs/>
          <w:spacing w:val="-2"/>
          <w:sz w:val="24"/>
          <w:szCs w:val="24"/>
          <w:lang w:val="bg-BG"/>
        </w:rPr>
        <w:t>(2)</w:t>
      </w:r>
      <w:r w:rsidRPr="00463545">
        <w:rPr>
          <w:rFonts w:ascii="Times New Roman" w:hAnsi="Times New Roman" w:cs="Times New Roman"/>
          <w:spacing w:val="-2"/>
          <w:sz w:val="24"/>
          <w:szCs w:val="24"/>
          <w:lang w:val="bg-BG"/>
        </w:rPr>
        <w:t xml:space="preserve"> Банковите разходи по откриването и поддържането на Гаранцията </w:t>
      </w:r>
      <w:r w:rsidRPr="00463545">
        <w:rPr>
          <w:rFonts w:ascii="Times New Roman" w:hAnsi="Times New Roman" w:cs="Times New Roman"/>
          <w:spacing w:val="1"/>
          <w:sz w:val="24"/>
          <w:szCs w:val="24"/>
          <w:lang w:val="bg-BG"/>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sidRPr="00463545">
        <w:rPr>
          <w:rFonts w:ascii="Times New Roman" w:hAnsi="Times New Roman" w:cs="Times New Roman"/>
          <w:spacing w:val="-2"/>
          <w:sz w:val="24"/>
          <w:szCs w:val="24"/>
          <w:lang w:val="bg-BG"/>
        </w:rPr>
        <w:t>са за сметка на Изпълнителя.</w:t>
      </w:r>
    </w:p>
    <w:p w:rsidR="00565A0D" w:rsidRPr="00463545" w:rsidRDefault="00565A0D" w:rsidP="00B142A5">
      <w:pPr>
        <w:shd w:val="clear" w:color="auto" w:fill="FFFFFF"/>
        <w:spacing w:after="0" w:line="240" w:lineRule="auto"/>
        <w:jc w:val="both"/>
        <w:rPr>
          <w:rFonts w:ascii="Times New Roman" w:hAnsi="Times New Roman" w:cs="Times New Roman"/>
          <w:spacing w:val="1"/>
          <w:sz w:val="24"/>
          <w:szCs w:val="24"/>
          <w:lang w:val="bg-BG"/>
        </w:rPr>
      </w:pPr>
      <w:r w:rsidRPr="00463545">
        <w:rPr>
          <w:rFonts w:ascii="Times New Roman" w:hAnsi="Times New Roman" w:cs="Times New Roman"/>
          <w:b/>
          <w:bCs/>
          <w:sz w:val="24"/>
          <w:szCs w:val="24"/>
          <w:lang w:val="bg-BG"/>
        </w:rPr>
        <w:t xml:space="preserve">Чл. 12. (1) </w:t>
      </w:r>
      <w:r w:rsidRPr="00463545">
        <w:rPr>
          <w:rFonts w:ascii="Times New Roman" w:hAnsi="Times New Roman" w:cs="Times New Roman"/>
          <w:sz w:val="24"/>
          <w:szCs w:val="24"/>
          <w:lang w:val="bg-BG"/>
        </w:rPr>
        <w:t xml:space="preserve">Когато като Гаранция за изпълнение се представя </w:t>
      </w:r>
      <w:r w:rsidRPr="00463545">
        <w:rPr>
          <w:rFonts w:ascii="Times New Roman" w:hAnsi="Times New Roman" w:cs="Times New Roman"/>
          <w:spacing w:val="1"/>
          <w:sz w:val="24"/>
          <w:szCs w:val="24"/>
          <w:lang w:val="bg-BG"/>
        </w:rPr>
        <w:t>застраховка, Изпълнителят предава на Възложителя оригинален екземпляр на застрахователна полица, издадена в полза на Възложителя, в която Възложителят е посочен като трето ползващо се лице (бенефициер), която трябва да отговаря на следните изисквания:</w:t>
      </w:r>
    </w:p>
    <w:p w:rsidR="00565A0D" w:rsidRPr="00463545" w:rsidRDefault="00565A0D" w:rsidP="00B142A5">
      <w:pPr>
        <w:shd w:val="clear" w:color="auto" w:fill="FFFFFF"/>
        <w:spacing w:after="0" w:line="240" w:lineRule="auto"/>
        <w:jc w:val="both"/>
        <w:rPr>
          <w:rFonts w:ascii="Times New Roman" w:hAnsi="Times New Roman" w:cs="Times New Roman"/>
          <w:spacing w:val="1"/>
          <w:sz w:val="24"/>
          <w:szCs w:val="24"/>
          <w:lang w:val="bg-BG"/>
        </w:rPr>
      </w:pPr>
      <w:r w:rsidRPr="00463545">
        <w:rPr>
          <w:rFonts w:ascii="Times New Roman" w:hAnsi="Times New Roman" w:cs="Times New Roman"/>
          <w:spacing w:val="1"/>
          <w:sz w:val="24"/>
          <w:szCs w:val="24"/>
          <w:lang w:val="bg-BG"/>
        </w:rPr>
        <w:t>1. да обезпечава изпълнението на този Договор чрез покритие на отговорността на Изпълнителя;</w:t>
      </w:r>
    </w:p>
    <w:p w:rsidR="00565A0D" w:rsidRPr="00463545" w:rsidRDefault="00565A0D" w:rsidP="00B142A5">
      <w:pPr>
        <w:shd w:val="clear" w:color="auto" w:fill="FFFFFF"/>
        <w:spacing w:after="0" w:line="240" w:lineRule="auto"/>
        <w:jc w:val="both"/>
        <w:rPr>
          <w:rFonts w:ascii="Times New Roman" w:hAnsi="Times New Roman" w:cs="Times New Roman"/>
          <w:spacing w:val="1"/>
          <w:sz w:val="24"/>
          <w:szCs w:val="24"/>
          <w:lang w:val="bg-BG"/>
        </w:rPr>
      </w:pPr>
      <w:r w:rsidRPr="00463545">
        <w:rPr>
          <w:rFonts w:ascii="Times New Roman" w:hAnsi="Times New Roman" w:cs="Times New Roman"/>
          <w:spacing w:val="1"/>
          <w:sz w:val="24"/>
          <w:szCs w:val="24"/>
          <w:lang w:val="bg-BG"/>
        </w:rPr>
        <w:t xml:space="preserve">2. да бъде със срок на валидност за целия срок на действие на Договора, плюс 30 (тридесет) дни след прекратяването на Договора. </w:t>
      </w:r>
    </w:p>
    <w:p w:rsidR="00565A0D" w:rsidRPr="00463545" w:rsidRDefault="00565A0D" w:rsidP="006131FE">
      <w:pPr>
        <w:shd w:val="clear" w:color="auto" w:fill="FFFFFF"/>
        <w:spacing w:after="0" w:line="240" w:lineRule="auto"/>
        <w:ind w:firstLine="708"/>
        <w:jc w:val="both"/>
        <w:rPr>
          <w:rFonts w:ascii="Times New Roman" w:hAnsi="Times New Roman" w:cs="Times New Roman"/>
          <w:spacing w:val="1"/>
          <w:sz w:val="24"/>
          <w:szCs w:val="24"/>
          <w:lang w:val="bg-BG"/>
        </w:rPr>
      </w:pPr>
      <w:r w:rsidRPr="00463545">
        <w:rPr>
          <w:rFonts w:ascii="Times New Roman" w:hAnsi="Times New Roman" w:cs="Times New Roman"/>
          <w:b/>
          <w:bCs/>
          <w:sz w:val="24"/>
          <w:szCs w:val="24"/>
          <w:lang w:val="bg-BG"/>
        </w:rPr>
        <w:t xml:space="preserve">(2) </w:t>
      </w:r>
      <w:r w:rsidRPr="00463545">
        <w:rPr>
          <w:rFonts w:ascii="Times New Roman" w:hAnsi="Times New Roman" w:cs="Times New Roman"/>
          <w:spacing w:val="1"/>
          <w:sz w:val="24"/>
          <w:szCs w:val="24"/>
          <w:lang w:val="bg-BG"/>
        </w:rPr>
        <w:t>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w:t>
      </w:r>
      <w:r w:rsidRPr="00463545">
        <w:rPr>
          <w:rFonts w:ascii="Times New Roman" w:hAnsi="Times New Roman" w:cs="Times New Roman"/>
          <w:spacing w:val="1"/>
          <w:sz w:val="24"/>
          <w:szCs w:val="24"/>
          <w:lang w:val="ru-RU"/>
        </w:rPr>
        <w:t xml:space="preserve"> </w:t>
      </w:r>
    </w:p>
    <w:p w:rsidR="00565A0D" w:rsidRPr="00463545" w:rsidRDefault="00565A0D" w:rsidP="00B142A5">
      <w:pPr>
        <w:shd w:val="clear" w:color="auto" w:fill="FFFFFF"/>
        <w:tabs>
          <w:tab w:val="left" w:pos="-180"/>
        </w:tabs>
        <w:spacing w:after="0" w:line="240" w:lineRule="auto"/>
        <w:jc w:val="both"/>
        <w:rPr>
          <w:rFonts w:ascii="Times New Roman" w:hAnsi="Times New Roman" w:cs="Times New Roman"/>
          <w:spacing w:val="-2"/>
          <w:sz w:val="24"/>
          <w:szCs w:val="24"/>
          <w:lang w:val="bg-BG"/>
        </w:rPr>
      </w:pPr>
      <w:r w:rsidRPr="00463545">
        <w:rPr>
          <w:rFonts w:ascii="Times New Roman" w:hAnsi="Times New Roman" w:cs="Times New Roman"/>
          <w:b/>
          <w:bCs/>
          <w:sz w:val="24"/>
          <w:szCs w:val="24"/>
          <w:lang w:val="bg-BG"/>
        </w:rPr>
        <w:t xml:space="preserve">Чл. 13. (1) </w:t>
      </w:r>
      <w:r w:rsidRPr="00463545">
        <w:rPr>
          <w:rFonts w:ascii="Times New Roman" w:hAnsi="Times New Roman" w:cs="Times New Roman"/>
          <w:spacing w:val="1"/>
          <w:sz w:val="24"/>
          <w:szCs w:val="24"/>
          <w:lang w:val="bg-BG"/>
        </w:rPr>
        <w:t>Възложителят освобождава Гаранцията за изпълнение в срок до 30 (</w:t>
      </w:r>
      <w:r w:rsidRPr="00463545">
        <w:rPr>
          <w:rFonts w:ascii="Times New Roman" w:hAnsi="Times New Roman" w:cs="Times New Roman"/>
          <w:i/>
          <w:iCs/>
          <w:spacing w:val="1"/>
          <w:sz w:val="24"/>
          <w:szCs w:val="24"/>
          <w:lang w:val="bg-BG"/>
        </w:rPr>
        <w:t>тридесет</w:t>
      </w:r>
      <w:r w:rsidRPr="00463545">
        <w:rPr>
          <w:rFonts w:ascii="Times New Roman" w:hAnsi="Times New Roman" w:cs="Times New Roman"/>
          <w:spacing w:val="1"/>
          <w:sz w:val="24"/>
          <w:szCs w:val="24"/>
          <w:lang w:val="bg-BG"/>
        </w:rPr>
        <w:t>) дни след прекратяването на Договора в пълен размер, ако липсват основания за задържането от страна на Възложителя на каквато и да е сума по нея</w:t>
      </w:r>
      <w:r w:rsidRPr="00463545">
        <w:rPr>
          <w:rFonts w:ascii="Times New Roman" w:hAnsi="Times New Roman" w:cs="Times New Roman"/>
          <w:spacing w:val="-2"/>
          <w:sz w:val="24"/>
          <w:szCs w:val="24"/>
          <w:lang w:val="bg-BG"/>
        </w:rPr>
        <w:t>.</w:t>
      </w:r>
    </w:p>
    <w:p w:rsidR="00565A0D" w:rsidRPr="00463545" w:rsidRDefault="00565A0D" w:rsidP="00B142A5">
      <w:pPr>
        <w:shd w:val="clear" w:color="auto" w:fill="FFFFFF"/>
        <w:tabs>
          <w:tab w:val="left" w:pos="-180"/>
        </w:tabs>
        <w:spacing w:after="0" w:line="240" w:lineRule="auto"/>
        <w:jc w:val="both"/>
        <w:rPr>
          <w:rFonts w:ascii="Times New Roman" w:hAnsi="Times New Roman" w:cs="Times New Roman"/>
          <w:spacing w:val="-2"/>
          <w:sz w:val="24"/>
          <w:szCs w:val="24"/>
          <w:lang w:val="bg-BG"/>
        </w:rPr>
      </w:pPr>
      <w:r w:rsidRPr="00463545">
        <w:rPr>
          <w:rFonts w:ascii="Times New Roman" w:hAnsi="Times New Roman" w:cs="Times New Roman"/>
          <w:b/>
          <w:bCs/>
          <w:spacing w:val="-2"/>
          <w:sz w:val="24"/>
          <w:szCs w:val="24"/>
          <w:lang w:val="bg-BG"/>
        </w:rPr>
        <w:tab/>
        <w:t>(2)</w:t>
      </w:r>
      <w:r w:rsidRPr="00463545">
        <w:rPr>
          <w:rFonts w:ascii="Times New Roman" w:hAnsi="Times New Roman" w:cs="Times New Roman"/>
          <w:spacing w:val="-2"/>
          <w:sz w:val="24"/>
          <w:szCs w:val="24"/>
          <w:lang w:val="bg-BG"/>
        </w:rPr>
        <w:t xml:space="preserve"> Освобождаването на Гаранцията за изпълнение се извършва, както следва:</w:t>
      </w:r>
    </w:p>
    <w:p w:rsidR="00565A0D" w:rsidRPr="00463545" w:rsidRDefault="00565A0D" w:rsidP="00B142A5">
      <w:pPr>
        <w:shd w:val="clear" w:color="auto" w:fill="FFFFFF"/>
        <w:tabs>
          <w:tab w:val="left" w:pos="-180"/>
        </w:tabs>
        <w:spacing w:after="0" w:line="240" w:lineRule="auto"/>
        <w:jc w:val="both"/>
        <w:rPr>
          <w:rFonts w:ascii="Times New Roman" w:hAnsi="Times New Roman" w:cs="Times New Roman"/>
          <w:spacing w:val="-2"/>
          <w:sz w:val="24"/>
          <w:szCs w:val="24"/>
          <w:lang w:val="bg-BG"/>
        </w:rPr>
      </w:pPr>
      <w:r w:rsidRPr="00463545">
        <w:rPr>
          <w:rFonts w:ascii="Times New Roman" w:hAnsi="Times New Roman" w:cs="Times New Roman"/>
          <w:spacing w:val="-2"/>
          <w:sz w:val="24"/>
          <w:szCs w:val="24"/>
          <w:lang w:val="bg-BG"/>
        </w:rPr>
        <w:t xml:space="preserve">1. когато е във формата на парична сума – чрез превеждане на сумата по банковата сметка на Изпълнителя, посочена в чл. 8 от Договора; </w:t>
      </w:r>
    </w:p>
    <w:p w:rsidR="00565A0D" w:rsidRPr="00463545" w:rsidRDefault="00565A0D" w:rsidP="00B142A5">
      <w:pPr>
        <w:shd w:val="clear" w:color="auto" w:fill="FFFFFF"/>
        <w:tabs>
          <w:tab w:val="left" w:pos="-180"/>
        </w:tabs>
        <w:spacing w:after="0" w:line="240" w:lineRule="auto"/>
        <w:jc w:val="both"/>
        <w:rPr>
          <w:rFonts w:ascii="Times New Roman" w:hAnsi="Times New Roman" w:cs="Times New Roman"/>
          <w:spacing w:val="-2"/>
          <w:sz w:val="24"/>
          <w:szCs w:val="24"/>
          <w:lang w:val="bg-BG"/>
        </w:rPr>
      </w:pPr>
      <w:r w:rsidRPr="00463545">
        <w:rPr>
          <w:rFonts w:ascii="Times New Roman" w:hAnsi="Times New Roman" w:cs="Times New Roman"/>
          <w:spacing w:val="-2"/>
          <w:sz w:val="24"/>
          <w:szCs w:val="24"/>
          <w:lang w:val="bg-BG"/>
        </w:rPr>
        <w:t>2. когато е във формата на банкова гаранция – чрез връщане на нейния оригинал на представител на Изпълнителя или упълномощено от него лице;</w:t>
      </w:r>
    </w:p>
    <w:p w:rsidR="00565A0D" w:rsidRPr="00463545" w:rsidRDefault="00565A0D" w:rsidP="00B142A5">
      <w:pPr>
        <w:shd w:val="clear" w:color="auto" w:fill="FFFFFF"/>
        <w:tabs>
          <w:tab w:val="left" w:pos="-180"/>
        </w:tabs>
        <w:spacing w:after="0" w:line="240" w:lineRule="auto"/>
        <w:jc w:val="both"/>
        <w:rPr>
          <w:rFonts w:ascii="Times New Roman" w:hAnsi="Times New Roman" w:cs="Times New Roman"/>
          <w:spacing w:val="-2"/>
          <w:sz w:val="24"/>
          <w:szCs w:val="24"/>
          <w:lang w:val="bg-BG"/>
        </w:rPr>
      </w:pPr>
      <w:r w:rsidRPr="00463545">
        <w:rPr>
          <w:rFonts w:ascii="Times New Roman" w:hAnsi="Times New Roman" w:cs="Times New Roman"/>
          <w:spacing w:val="-2"/>
          <w:sz w:val="24"/>
          <w:szCs w:val="24"/>
          <w:lang w:val="bg-BG"/>
        </w:rPr>
        <w:t xml:space="preserve">3. когато е във формата на застраховка – чрез връщане на оригинала на </w:t>
      </w:r>
      <w:r w:rsidRPr="00463545">
        <w:rPr>
          <w:rFonts w:ascii="Times New Roman" w:hAnsi="Times New Roman" w:cs="Times New Roman"/>
          <w:spacing w:val="1"/>
          <w:sz w:val="24"/>
          <w:szCs w:val="24"/>
          <w:lang w:val="bg-BG"/>
        </w:rPr>
        <w:t xml:space="preserve">застрахователната полица/застрахователния сертификат </w:t>
      </w:r>
      <w:r w:rsidRPr="00463545">
        <w:rPr>
          <w:rFonts w:ascii="Times New Roman" w:hAnsi="Times New Roman" w:cs="Times New Roman"/>
          <w:spacing w:val="-2"/>
          <w:sz w:val="24"/>
          <w:szCs w:val="24"/>
          <w:lang w:val="bg-BG"/>
        </w:rPr>
        <w:t>на представител на Изпълнителя или упълномощено от него лице.</w:t>
      </w:r>
    </w:p>
    <w:p w:rsidR="00565A0D" w:rsidRPr="00463545" w:rsidRDefault="00565A0D" w:rsidP="00B142A5">
      <w:pPr>
        <w:shd w:val="clear" w:color="auto" w:fill="FFFFFF"/>
        <w:tabs>
          <w:tab w:val="left" w:pos="-180"/>
        </w:tabs>
        <w:spacing w:after="0" w:line="240" w:lineRule="auto"/>
        <w:jc w:val="both"/>
        <w:rPr>
          <w:rFonts w:ascii="Times New Roman" w:hAnsi="Times New Roman" w:cs="Times New Roman"/>
          <w:spacing w:val="-2"/>
          <w:sz w:val="24"/>
          <w:szCs w:val="24"/>
          <w:lang w:val="bg-BG"/>
        </w:rPr>
      </w:pPr>
      <w:r w:rsidRPr="00463545">
        <w:rPr>
          <w:rFonts w:ascii="Times New Roman" w:hAnsi="Times New Roman" w:cs="Times New Roman"/>
          <w:spacing w:val="-2"/>
          <w:sz w:val="24"/>
          <w:szCs w:val="24"/>
          <w:lang w:val="bg-BG"/>
        </w:rPr>
        <w:t xml:space="preserve"> </w:t>
      </w:r>
      <w:r w:rsidRPr="00463545">
        <w:rPr>
          <w:rFonts w:ascii="Times New Roman" w:hAnsi="Times New Roman" w:cs="Times New Roman"/>
          <w:spacing w:val="-2"/>
          <w:sz w:val="24"/>
          <w:szCs w:val="24"/>
          <w:lang w:val="bg-BG"/>
        </w:rPr>
        <w:tab/>
      </w:r>
      <w:r w:rsidRPr="00463545">
        <w:rPr>
          <w:rFonts w:ascii="Times New Roman" w:hAnsi="Times New Roman" w:cs="Times New Roman"/>
          <w:b/>
          <w:bCs/>
          <w:spacing w:val="-2"/>
          <w:sz w:val="24"/>
          <w:szCs w:val="24"/>
          <w:lang w:val="bg-BG"/>
        </w:rPr>
        <w:t>(3)</w:t>
      </w:r>
      <w:r w:rsidRPr="00463545">
        <w:rPr>
          <w:rFonts w:ascii="Times New Roman" w:hAnsi="Times New Roman" w:cs="Times New Roman"/>
          <w:spacing w:val="-2"/>
          <w:sz w:val="24"/>
          <w:szCs w:val="24"/>
          <w:lang w:val="bg-BG"/>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565A0D" w:rsidRPr="00463545" w:rsidRDefault="00565A0D" w:rsidP="00B142A5">
      <w:pPr>
        <w:shd w:val="clear" w:color="auto" w:fill="FFFFFF"/>
        <w:tabs>
          <w:tab w:val="left" w:pos="-18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 xml:space="preserve">Чл. 14. </w:t>
      </w:r>
      <w:r w:rsidRPr="00463545">
        <w:rPr>
          <w:rFonts w:ascii="Times New Roman" w:hAnsi="Times New Roman" w:cs="Times New Roman"/>
          <w:sz w:val="24"/>
          <w:szCs w:val="24"/>
          <w:lang w:val="bg-BG"/>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565A0D" w:rsidRPr="00463545" w:rsidRDefault="00565A0D" w:rsidP="00B142A5">
      <w:pPr>
        <w:shd w:val="clear" w:color="auto" w:fill="FFFFFF"/>
        <w:tabs>
          <w:tab w:val="left" w:pos="-180"/>
        </w:tabs>
        <w:spacing w:after="0" w:line="240" w:lineRule="auto"/>
        <w:jc w:val="both"/>
        <w:rPr>
          <w:rFonts w:ascii="Times New Roman" w:hAnsi="Times New Roman" w:cs="Times New Roman"/>
          <w:b/>
          <w:bCs/>
          <w:sz w:val="24"/>
          <w:szCs w:val="24"/>
          <w:lang w:val="bg-BG"/>
        </w:rPr>
      </w:pPr>
      <w:r w:rsidRPr="00463545">
        <w:rPr>
          <w:rFonts w:ascii="Times New Roman" w:hAnsi="Times New Roman" w:cs="Times New Roman"/>
          <w:b/>
          <w:bCs/>
          <w:sz w:val="24"/>
          <w:szCs w:val="24"/>
          <w:lang w:val="bg-BG"/>
        </w:rPr>
        <w:t xml:space="preserve">Чл. 15. </w:t>
      </w:r>
      <w:r w:rsidRPr="00463545">
        <w:rPr>
          <w:rFonts w:ascii="Times New Roman" w:hAnsi="Times New Roman" w:cs="Times New Roman"/>
          <w:sz w:val="24"/>
          <w:szCs w:val="24"/>
          <w:lang w:val="bg-BG"/>
        </w:rPr>
        <w:t>Възложителят има право да задържи Гаранцията за изпълнение в пълен размер, в следните случаи:</w:t>
      </w:r>
    </w:p>
    <w:p w:rsidR="00565A0D" w:rsidRPr="00463545" w:rsidRDefault="00565A0D" w:rsidP="00B142A5">
      <w:pPr>
        <w:shd w:val="clear" w:color="auto" w:fill="FFFFFF"/>
        <w:tabs>
          <w:tab w:val="left" w:pos="-180"/>
        </w:tabs>
        <w:spacing w:after="0" w:line="240" w:lineRule="auto"/>
        <w:jc w:val="both"/>
        <w:rPr>
          <w:rFonts w:ascii="Times New Roman" w:hAnsi="Times New Roman" w:cs="Times New Roman"/>
          <w:spacing w:val="-2"/>
          <w:sz w:val="24"/>
          <w:szCs w:val="24"/>
          <w:lang w:val="bg-BG"/>
        </w:rPr>
      </w:pPr>
      <w:r w:rsidRPr="00463545">
        <w:rPr>
          <w:rFonts w:ascii="Times New Roman" w:hAnsi="Times New Roman" w:cs="Times New Roman"/>
          <w:sz w:val="24"/>
          <w:szCs w:val="24"/>
          <w:lang w:val="bg-BG"/>
        </w:rPr>
        <w:t>1. ако Изпълнителят откаже трикратно да се отзове на заявки за възникнала необходимост от ремонт на апаратурата или</w:t>
      </w:r>
      <w:r w:rsidRPr="00463545">
        <w:rPr>
          <w:rFonts w:ascii="Times New Roman" w:hAnsi="Times New Roman" w:cs="Times New Roman"/>
          <w:b/>
          <w:bCs/>
          <w:sz w:val="24"/>
          <w:szCs w:val="24"/>
          <w:lang w:val="bg-BG"/>
        </w:rPr>
        <w:t xml:space="preserve"> </w:t>
      </w:r>
      <w:r w:rsidRPr="00463545">
        <w:rPr>
          <w:rFonts w:ascii="Times New Roman" w:hAnsi="Times New Roman" w:cs="Times New Roman"/>
          <w:sz w:val="24"/>
          <w:szCs w:val="24"/>
          <w:lang w:val="bg-BG"/>
        </w:rPr>
        <w:t>развали Договора на това основание;</w:t>
      </w:r>
      <w:r w:rsidRPr="00463545">
        <w:rPr>
          <w:rFonts w:ascii="Times New Roman" w:hAnsi="Times New Roman" w:cs="Times New Roman"/>
          <w:spacing w:val="-2"/>
          <w:sz w:val="24"/>
          <w:szCs w:val="24"/>
          <w:lang w:val="bg-BG"/>
        </w:rPr>
        <w:t xml:space="preserve"> </w:t>
      </w:r>
    </w:p>
    <w:p w:rsidR="00565A0D" w:rsidRPr="00463545" w:rsidRDefault="00565A0D" w:rsidP="00B142A5">
      <w:pPr>
        <w:shd w:val="clear" w:color="auto" w:fill="FFFFFF"/>
        <w:tabs>
          <w:tab w:val="left" w:pos="-180"/>
        </w:tabs>
        <w:spacing w:after="0" w:line="240" w:lineRule="auto"/>
        <w:jc w:val="both"/>
        <w:rPr>
          <w:rFonts w:ascii="Times New Roman" w:hAnsi="Times New Roman" w:cs="Times New Roman"/>
          <w:spacing w:val="-2"/>
          <w:sz w:val="24"/>
          <w:szCs w:val="24"/>
          <w:lang w:val="bg-BG"/>
        </w:rPr>
      </w:pPr>
      <w:r w:rsidRPr="00463545">
        <w:rPr>
          <w:rFonts w:ascii="Times New Roman" w:hAnsi="Times New Roman" w:cs="Times New Roman"/>
          <w:spacing w:val="-2"/>
          <w:sz w:val="24"/>
          <w:szCs w:val="24"/>
          <w:lang w:val="bg-BG"/>
        </w:rPr>
        <w:t xml:space="preserve">2. 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 </w:t>
      </w:r>
    </w:p>
    <w:p w:rsidR="00565A0D" w:rsidRPr="00463545" w:rsidRDefault="00565A0D" w:rsidP="00B142A5">
      <w:pPr>
        <w:shd w:val="clear" w:color="auto" w:fill="FFFFFF"/>
        <w:tabs>
          <w:tab w:val="left" w:pos="-180"/>
        </w:tabs>
        <w:spacing w:after="0" w:line="240" w:lineRule="auto"/>
        <w:jc w:val="both"/>
        <w:rPr>
          <w:rFonts w:ascii="Times New Roman" w:hAnsi="Times New Roman" w:cs="Times New Roman"/>
          <w:spacing w:val="-2"/>
          <w:sz w:val="24"/>
          <w:szCs w:val="24"/>
          <w:lang w:val="bg-BG"/>
        </w:rPr>
      </w:pPr>
      <w:r w:rsidRPr="00463545">
        <w:rPr>
          <w:rFonts w:ascii="Times New Roman" w:hAnsi="Times New Roman" w:cs="Times New Roman"/>
          <w:spacing w:val="-2"/>
          <w:sz w:val="24"/>
          <w:szCs w:val="24"/>
          <w:lang w:val="bg-BG"/>
        </w:rPr>
        <w:t>3. при прекратяване на дейността на Изпълнителя или при обявяването му в несъстоятелност.</w:t>
      </w:r>
    </w:p>
    <w:p w:rsidR="00565A0D" w:rsidRPr="00463545" w:rsidRDefault="00565A0D" w:rsidP="00B142A5">
      <w:pPr>
        <w:shd w:val="clear" w:color="auto" w:fill="FFFFFF"/>
        <w:tabs>
          <w:tab w:val="left" w:pos="-18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 xml:space="preserve">Чл. 16. </w:t>
      </w:r>
      <w:r w:rsidRPr="00463545">
        <w:rPr>
          <w:rFonts w:ascii="Times New Roman" w:hAnsi="Times New Roman" w:cs="Times New Roman"/>
          <w:sz w:val="24"/>
          <w:szCs w:val="24"/>
          <w:lang w:val="bg-BG"/>
        </w:rPr>
        <w:t>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565A0D" w:rsidRPr="00463545" w:rsidRDefault="00565A0D" w:rsidP="00B142A5">
      <w:pPr>
        <w:shd w:val="clear" w:color="auto" w:fill="FFFFFF"/>
        <w:tabs>
          <w:tab w:val="left" w:pos="-18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 xml:space="preserve">Чл. 17. </w:t>
      </w:r>
      <w:r w:rsidRPr="00463545">
        <w:rPr>
          <w:rFonts w:ascii="Times New Roman" w:hAnsi="Times New Roman" w:cs="Times New Roman"/>
          <w:sz w:val="24"/>
          <w:szCs w:val="24"/>
          <w:lang w:val="bg-BG"/>
        </w:rPr>
        <w:t>Когато Възложителят се е удовлетворил от Гаранцията за изпълнение и Договорът продължава да е в сила, Изпълнителят се задължава в срок до 3 (</w:t>
      </w:r>
      <w:r w:rsidRPr="00463545">
        <w:rPr>
          <w:rFonts w:ascii="Times New Roman" w:hAnsi="Times New Roman" w:cs="Times New Roman"/>
          <w:i/>
          <w:iCs/>
          <w:sz w:val="24"/>
          <w:szCs w:val="24"/>
          <w:lang w:val="bg-BG"/>
        </w:rPr>
        <w:t>три</w:t>
      </w:r>
      <w:r w:rsidRPr="00463545">
        <w:rPr>
          <w:rFonts w:ascii="Times New Roman" w:hAnsi="Times New Roman" w:cs="Times New Roman"/>
          <w:sz w:val="24"/>
          <w:szCs w:val="24"/>
          <w:lang w:val="bg-BG"/>
        </w:rPr>
        <w:t>)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10 от Договора.</w:t>
      </w:r>
    </w:p>
    <w:p w:rsidR="00565A0D" w:rsidRPr="00463545" w:rsidRDefault="00565A0D" w:rsidP="00B142A5">
      <w:pPr>
        <w:spacing w:after="0" w:line="240" w:lineRule="auto"/>
        <w:jc w:val="both"/>
        <w:rPr>
          <w:rFonts w:ascii="Times New Roman" w:hAnsi="Times New Roman" w:cs="Times New Roman"/>
          <w:b/>
          <w:bCs/>
          <w:sz w:val="24"/>
          <w:szCs w:val="24"/>
          <w:lang w:val="bg-BG"/>
        </w:rPr>
      </w:pPr>
      <w:r w:rsidRPr="00463545">
        <w:rPr>
          <w:rFonts w:ascii="Times New Roman" w:hAnsi="Times New Roman" w:cs="Times New Roman"/>
          <w:b/>
          <w:bCs/>
          <w:sz w:val="24"/>
          <w:szCs w:val="24"/>
          <w:lang w:val="bg-BG"/>
        </w:rPr>
        <w:t>Общи условия относно Гаранцията за изпълнение</w:t>
      </w:r>
    </w:p>
    <w:p w:rsidR="00565A0D" w:rsidRPr="00463545" w:rsidRDefault="00565A0D" w:rsidP="00B142A5">
      <w:pPr>
        <w:spacing w:after="0" w:line="240" w:lineRule="auto"/>
        <w:jc w:val="both"/>
        <w:rPr>
          <w:rFonts w:ascii="Times New Roman" w:hAnsi="Times New Roman" w:cs="Times New Roman"/>
          <w:sz w:val="24"/>
          <w:szCs w:val="24"/>
          <w:lang w:val="bg-BG" w:eastAsia="bg-BG"/>
        </w:rPr>
      </w:pPr>
      <w:r w:rsidRPr="00463545">
        <w:rPr>
          <w:rFonts w:ascii="Times New Roman" w:hAnsi="Times New Roman" w:cs="Times New Roman"/>
          <w:b/>
          <w:bCs/>
          <w:sz w:val="24"/>
          <w:szCs w:val="24"/>
          <w:lang w:val="bg-BG"/>
        </w:rPr>
        <w:t xml:space="preserve">Чл. 18. </w:t>
      </w:r>
      <w:r w:rsidRPr="00463545">
        <w:rPr>
          <w:rFonts w:ascii="Times New Roman" w:hAnsi="Times New Roman" w:cs="Times New Roman"/>
          <w:sz w:val="24"/>
          <w:szCs w:val="24"/>
          <w:lang w:val="bg-BG" w:eastAsia="bg-BG"/>
        </w:rPr>
        <w:t>Възложителят не дължи лихва за времето, през което средствата по Гаранцията за изпълнение  са престояли при него законосъобразно.</w:t>
      </w:r>
    </w:p>
    <w:p w:rsidR="00565A0D" w:rsidRPr="00463545" w:rsidRDefault="00565A0D" w:rsidP="0091297F">
      <w:pPr>
        <w:keepNext/>
        <w:keepLines/>
        <w:spacing w:before="120" w:after="0" w:line="240" w:lineRule="auto"/>
        <w:jc w:val="both"/>
        <w:outlineLvl w:val="1"/>
        <w:rPr>
          <w:rFonts w:ascii="Times New Roman" w:hAnsi="Times New Roman" w:cs="Times New Roman"/>
          <w:b/>
          <w:bCs/>
          <w:sz w:val="24"/>
          <w:szCs w:val="24"/>
          <w:lang w:val="bg-BG" w:eastAsia="bg-BG"/>
        </w:rPr>
      </w:pPr>
      <w:r w:rsidRPr="00463545">
        <w:rPr>
          <w:rFonts w:ascii="Times New Roman" w:hAnsi="Times New Roman" w:cs="Times New Roman"/>
          <w:b/>
          <w:bCs/>
          <w:sz w:val="24"/>
          <w:szCs w:val="24"/>
          <w:lang w:val="bg-BG" w:eastAsia="bg-BG"/>
        </w:rPr>
        <w:t>ПРАВА И ЗАДЪЛЖЕНИЯ НА СТРАНИТЕ</w:t>
      </w:r>
    </w:p>
    <w:p w:rsidR="00565A0D" w:rsidRPr="00463545" w:rsidRDefault="00565A0D" w:rsidP="00B142A5">
      <w:pPr>
        <w:spacing w:after="0" w:line="240" w:lineRule="auto"/>
        <w:jc w:val="both"/>
        <w:rPr>
          <w:rFonts w:ascii="Times New Roman" w:hAnsi="Times New Roman" w:cs="Times New Roman"/>
          <w:b/>
          <w:bCs/>
          <w:sz w:val="24"/>
          <w:szCs w:val="24"/>
          <w:u w:val="single"/>
          <w:lang w:val="bg-BG" w:eastAsia="bg-BG"/>
        </w:rPr>
      </w:pPr>
      <w:r w:rsidRPr="00463545">
        <w:rPr>
          <w:rFonts w:ascii="Times New Roman" w:hAnsi="Times New Roman" w:cs="Times New Roman"/>
          <w:b/>
          <w:bCs/>
          <w:sz w:val="24"/>
          <w:szCs w:val="24"/>
          <w:u w:val="single"/>
          <w:lang w:val="bg-BG" w:eastAsia="bg-BG"/>
        </w:rPr>
        <w:t>Общи права и задължения на ИЗПЪЛНИТЕЛЯ</w:t>
      </w:r>
    </w:p>
    <w:p w:rsidR="00565A0D" w:rsidRPr="00463545" w:rsidRDefault="00565A0D" w:rsidP="00B142A5">
      <w:pPr>
        <w:spacing w:after="0" w:line="240" w:lineRule="auto"/>
        <w:jc w:val="both"/>
        <w:rPr>
          <w:rFonts w:ascii="Times New Roman" w:hAnsi="Times New Roman" w:cs="Times New Roman"/>
          <w:spacing w:val="1"/>
          <w:sz w:val="24"/>
          <w:szCs w:val="24"/>
          <w:lang w:val="bg-BG"/>
        </w:rPr>
      </w:pPr>
      <w:r w:rsidRPr="00463545">
        <w:rPr>
          <w:rFonts w:ascii="Times New Roman" w:hAnsi="Times New Roman" w:cs="Times New Roman"/>
          <w:b/>
          <w:bCs/>
          <w:spacing w:val="1"/>
          <w:sz w:val="24"/>
          <w:szCs w:val="24"/>
          <w:lang w:val="bg-BG"/>
        </w:rPr>
        <w:t>Чл.19.</w:t>
      </w:r>
      <w:r w:rsidRPr="00463545">
        <w:rPr>
          <w:rFonts w:ascii="Times New Roman" w:hAnsi="Times New Roman" w:cs="Times New Roman"/>
          <w:spacing w:val="1"/>
          <w:sz w:val="24"/>
          <w:szCs w:val="24"/>
          <w:lang w:val="bg-BG"/>
        </w:rPr>
        <w:t xml:space="preserve"> Изпълнителят се задължава да извършва дейностите по абонаментна поддръжка и ремонтни работи  при спазване на всички нормативно установени изисквания, като поема отговорността за извършената от него дейност пред държавните, контролните и други органи и организации. Всички използвани при извършване на ремонтните работи материали трябва да отговарят на БДС или ЕN, приложим по отношение на съответните материали и резервни части, както и да отговарят на всички нормативни изисквания за качество и безопасност при употребата. </w:t>
      </w:r>
    </w:p>
    <w:p w:rsidR="00565A0D" w:rsidRPr="00463545" w:rsidRDefault="00565A0D" w:rsidP="00B142A5">
      <w:pPr>
        <w:spacing w:after="0" w:line="240" w:lineRule="auto"/>
        <w:jc w:val="both"/>
        <w:rPr>
          <w:rFonts w:ascii="Times New Roman" w:hAnsi="Times New Roman" w:cs="Times New Roman"/>
          <w:spacing w:val="1"/>
          <w:sz w:val="24"/>
          <w:szCs w:val="24"/>
          <w:lang w:val="bg-BG"/>
        </w:rPr>
      </w:pPr>
      <w:r w:rsidRPr="00463545">
        <w:rPr>
          <w:rFonts w:ascii="Times New Roman" w:hAnsi="Times New Roman" w:cs="Times New Roman"/>
          <w:b/>
          <w:bCs/>
          <w:spacing w:val="1"/>
          <w:sz w:val="24"/>
          <w:szCs w:val="24"/>
          <w:lang w:val="bg-BG"/>
        </w:rPr>
        <w:t>Чл.20. (1)</w:t>
      </w:r>
      <w:r w:rsidRPr="00463545">
        <w:rPr>
          <w:rFonts w:ascii="Times New Roman" w:hAnsi="Times New Roman" w:cs="Times New Roman"/>
          <w:spacing w:val="1"/>
          <w:sz w:val="24"/>
          <w:szCs w:val="24"/>
          <w:lang w:val="bg-BG"/>
        </w:rPr>
        <w:t xml:space="preserve"> Изпълнителят се задължава да извършва периодичен контрол и профилактика на апаратите при условията на чл. 1, ал.2 от настоящия договор.</w:t>
      </w:r>
    </w:p>
    <w:p w:rsidR="00565A0D" w:rsidRPr="00463545" w:rsidRDefault="00565A0D" w:rsidP="006131FE">
      <w:pPr>
        <w:pStyle w:val="BodyText"/>
        <w:spacing w:after="0"/>
        <w:ind w:firstLine="708"/>
        <w:jc w:val="both"/>
        <w:rPr>
          <w:rFonts w:ascii="Times New Roman" w:hAnsi="Times New Roman" w:cs="Times New Roman"/>
          <w:sz w:val="24"/>
          <w:szCs w:val="24"/>
          <w:lang w:val="bg-BG"/>
        </w:rPr>
      </w:pPr>
      <w:r w:rsidRPr="00463545">
        <w:rPr>
          <w:rFonts w:ascii="Times New Roman" w:hAnsi="Times New Roman" w:cs="Times New Roman"/>
          <w:b/>
          <w:bCs/>
          <w:sz w:val="24"/>
          <w:szCs w:val="24"/>
          <w:lang w:val="ru-RU"/>
        </w:rPr>
        <w:t>(2)</w:t>
      </w:r>
      <w:r w:rsidRPr="00463545">
        <w:rPr>
          <w:rFonts w:ascii="Times New Roman" w:hAnsi="Times New Roman" w:cs="Times New Roman"/>
          <w:sz w:val="24"/>
          <w:szCs w:val="24"/>
          <w:lang w:val="ru-RU"/>
        </w:rPr>
        <w:tab/>
        <w:t>Възложителят   уведомява   Изпълнителя   за   възникнали   повреди, както и при аварийни ситуации в рамките на 30 /тридесет/ минути от тяхното установяване. Изпълнителят се задължава да предприеме действия за тяхното спешно отстраняване най-късно до .................. мин./часа, считано от уведомлението, като срокът за отстраняване на съответната повреда се определя в съответствие с нейното естество и тежест. Извън случаите на необходимост от спешни ремонти на апаратите, включени в обособени позиции №,</w:t>
      </w:r>
      <w:r w:rsidRPr="00463545">
        <w:rPr>
          <w:rFonts w:ascii="Times New Roman" w:hAnsi="Times New Roman" w:cs="Times New Roman"/>
          <w:sz w:val="24"/>
          <w:szCs w:val="24"/>
          <w:lang w:val="bg-BG"/>
        </w:rPr>
        <w:t xml:space="preserve"> </w:t>
      </w:r>
      <w:r w:rsidRPr="00463545">
        <w:rPr>
          <w:rFonts w:ascii="Times New Roman" w:hAnsi="Times New Roman" w:cs="Times New Roman"/>
          <w:sz w:val="24"/>
          <w:szCs w:val="24"/>
          <w:lang w:val="ru-RU"/>
        </w:rPr>
        <w:t>№ 1, 2, 3, 4, 5, 6, 7, 8, 24 и 25</w:t>
      </w:r>
      <w:r w:rsidRPr="00463545">
        <w:rPr>
          <w:rFonts w:ascii="Times New Roman" w:hAnsi="Times New Roman" w:cs="Times New Roman"/>
          <w:sz w:val="24"/>
          <w:szCs w:val="24"/>
          <w:lang w:val="bg-BG"/>
        </w:rPr>
        <w:t xml:space="preserve">, </w:t>
      </w:r>
      <w:r w:rsidRPr="00463545">
        <w:rPr>
          <w:rFonts w:ascii="Times New Roman" w:hAnsi="Times New Roman" w:cs="Times New Roman"/>
          <w:sz w:val="24"/>
          <w:szCs w:val="24"/>
          <w:lang w:val="ru-RU"/>
        </w:rPr>
        <w:t xml:space="preserve">изпълнителят следва да изпрати сервизни специалисти в рамките на 2 дни от подаване на информация от страна на Възложителя. (Приложим по отношение на обособени позиции №, № 1, 2, 3, 4, 5, 6, 7, 8, 24 и 25). </w:t>
      </w:r>
    </w:p>
    <w:p w:rsidR="00565A0D" w:rsidRPr="00463545" w:rsidRDefault="00565A0D" w:rsidP="006131FE">
      <w:pPr>
        <w:pStyle w:val="BodyText"/>
        <w:spacing w:after="0"/>
        <w:ind w:right="-109" w:firstLine="708"/>
        <w:jc w:val="both"/>
        <w:rPr>
          <w:rFonts w:ascii="Times New Roman" w:hAnsi="Times New Roman" w:cs="Times New Roman"/>
          <w:spacing w:val="1"/>
          <w:sz w:val="24"/>
          <w:szCs w:val="24"/>
          <w:lang w:val="bg-BG"/>
        </w:rPr>
      </w:pPr>
      <w:r w:rsidRPr="00463545">
        <w:rPr>
          <w:rFonts w:ascii="Times New Roman" w:hAnsi="Times New Roman" w:cs="Times New Roman"/>
          <w:b/>
          <w:bCs/>
          <w:spacing w:val="1"/>
          <w:sz w:val="24"/>
          <w:szCs w:val="24"/>
          <w:lang w:val="bg-BG"/>
        </w:rPr>
        <w:t>(3)</w:t>
      </w:r>
      <w:r w:rsidRPr="00463545">
        <w:rPr>
          <w:rFonts w:ascii="Times New Roman" w:hAnsi="Times New Roman" w:cs="Times New Roman"/>
          <w:spacing w:val="1"/>
          <w:sz w:val="24"/>
          <w:szCs w:val="24"/>
          <w:lang w:val="bg-BG"/>
        </w:rPr>
        <w:t xml:space="preserve"> </w:t>
      </w:r>
      <w:r w:rsidRPr="00463545">
        <w:rPr>
          <w:rFonts w:ascii="Times New Roman" w:hAnsi="Times New Roman" w:cs="Times New Roman"/>
          <w:sz w:val="24"/>
          <w:szCs w:val="24"/>
          <w:lang w:val="ru-RU"/>
        </w:rPr>
        <w:t>При условията на  ремонти, резервните части се осигуряват от изпълнителя</w:t>
      </w:r>
      <w:r w:rsidRPr="00463545">
        <w:rPr>
          <w:rFonts w:ascii="Times New Roman" w:hAnsi="Times New Roman" w:cs="Times New Roman"/>
          <w:sz w:val="24"/>
          <w:szCs w:val="24"/>
          <w:lang w:val="bg-BG"/>
        </w:rPr>
        <w:t xml:space="preserve">, </w:t>
      </w:r>
      <w:r w:rsidRPr="00463545">
        <w:rPr>
          <w:rFonts w:ascii="Times New Roman" w:hAnsi="Times New Roman" w:cs="Times New Roman"/>
          <w:sz w:val="24"/>
          <w:szCs w:val="24"/>
          <w:lang w:val="ru-RU"/>
        </w:rPr>
        <w:t>като за целта към момента на приемане на извършения ремонт, същият представя  копие</w:t>
      </w:r>
      <w:r w:rsidRPr="00463545">
        <w:rPr>
          <w:rFonts w:ascii="Times New Roman" w:hAnsi="Times New Roman" w:cs="Times New Roman"/>
          <w:spacing w:val="1"/>
          <w:sz w:val="24"/>
          <w:szCs w:val="24"/>
          <w:lang w:val="bg-BG"/>
        </w:rPr>
        <w:t xml:space="preserve"> заверено от Изпълнителя с гриф „Вярно с оригинала” и подпис</w:t>
      </w:r>
      <w:r w:rsidRPr="00463545">
        <w:rPr>
          <w:rFonts w:ascii="Times New Roman" w:hAnsi="Times New Roman" w:cs="Times New Roman"/>
          <w:sz w:val="24"/>
          <w:szCs w:val="24"/>
          <w:lang w:val="bg-BG"/>
        </w:rPr>
        <w:t xml:space="preserve"> на</w:t>
      </w:r>
      <w:r w:rsidRPr="00463545">
        <w:rPr>
          <w:rFonts w:ascii="Times New Roman" w:hAnsi="Times New Roman" w:cs="Times New Roman"/>
          <w:sz w:val="24"/>
          <w:szCs w:val="24"/>
          <w:lang w:val="ru-RU"/>
        </w:rPr>
        <w:t xml:space="preserve"> фактура от доставчика и фактура за разходи свързани с доставката на съответната част</w:t>
      </w:r>
      <w:r w:rsidRPr="00463545">
        <w:rPr>
          <w:rFonts w:ascii="Times New Roman" w:hAnsi="Times New Roman" w:cs="Times New Roman"/>
          <w:sz w:val="24"/>
          <w:szCs w:val="24"/>
          <w:lang w:val="bg-BG"/>
        </w:rPr>
        <w:t>, както и гаранционна карта за същата</w:t>
      </w:r>
      <w:r w:rsidRPr="00463545">
        <w:rPr>
          <w:rFonts w:ascii="Times New Roman" w:hAnsi="Times New Roman" w:cs="Times New Roman"/>
          <w:sz w:val="24"/>
          <w:szCs w:val="24"/>
          <w:lang w:val="ru-RU"/>
        </w:rPr>
        <w:t>. Гаранционният срок на влаганите резервни части е в съответствие с посочения от производителя на съответната част</w:t>
      </w:r>
      <w:r w:rsidRPr="00463545">
        <w:rPr>
          <w:rFonts w:ascii="Times New Roman" w:hAnsi="Times New Roman" w:cs="Times New Roman"/>
          <w:sz w:val="24"/>
          <w:szCs w:val="24"/>
          <w:lang w:val="bg-BG"/>
        </w:rPr>
        <w:t xml:space="preserve">, а гаранционният срок на вложените резервни части – втора употреба следва да не по – кратък от 6 месеца. </w:t>
      </w:r>
      <w:r w:rsidRPr="00463545">
        <w:rPr>
          <w:rFonts w:ascii="Times New Roman" w:hAnsi="Times New Roman" w:cs="Times New Roman"/>
          <w:sz w:val="24"/>
          <w:szCs w:val="24"/>
          <w:u w:val="single"/>
          <w:lang w:val="ru-RU"/>
        </w:rPr>
        <w:t>Абонаментната поддръжка включва извършване на профилактични прегледи  при условията на писмена заявка от страна на Възложителя</w:t>
      </w:r>
      <w:r w:rsidRPr="00463545">
        <w:rPr>
          <w:rFonts w:ascii="Times New Roman" w:hAnsi="Times New Roman" w:cs="Times New Roman"/>
          <w:sz w:val="24"/>
          <w:szCs w:val="24"/>
          <w:lang w:val="ru-RU"/>
        </w:rPr>
        <w:t>. Изпълнителят дава указания за правилно използване на медицинската техника. При извършване на всички дейности по сервизното обслужване да се използва транспорт на изпълнителя, като само в случаи н</w:t>
      </w:r>
      <w:r w:rsidRPr="00463545">
        <w:rPr>
          <w:rFonts w:ascii="Times New Roman" w:hAnsi="Times New Roman" w:cs="Times New Roman"/>
          <w:sz w:val="24"/>
          <w:szCs w:val="24"/>
          <w:lang w:val="bg-BG"/>
        </w:rPr>
        <w:t>а</w:t>
      </w:r>
      <w:r w:rsidRPr="00463545">
        <w:rPr>
          <w:rFonts w:ascii="Times New Roman" w:hAnsi="Times New Roman" w:cs="Times New Roman"/>
          <w:sz w:val="24"/>
          <w:szCs w:val="24"/>
          <w:lang w:val="ru-RU"/>
        </w:rPr>
        <w:t xml:space="preserve"> обоснована необходимост да се правят ремонти извън базата на възложителя</w:t>
      </w:r>
      <w:r w:rsidRPr="00463545">
        <w:rPr>
          <w:rFonts w:ascii="Times New Roman" w:hAnsi="Times New Roman" w:cs="Times New Roman"/>
          <w:spacing w:val="1"/>
          <w:sz w:val="24"/>
          <w:szCs w:val="24"/>
          <w:lang w:val="bg-BG"/>
        </w:rPr>
        <w:t>. При извършване на доставката резервните части и/или консумативи следва да са придружени от фактура, както и заверено от Изпълнителя копие на фактура от доставчика на резервната част, по смисъла на чл.6, ал.5 от този договор. Изпълнителят се задължава да достави  необходимите резервни части и/или консумативи в срок до 4 (четири) календарни дни, освен в случаите когато се налага доставка на резервни части от чужбина.</w:t>
      </w:r>
    </w:p>
    <w:p w:rsidR="00565A0D" w:rsidRPr="00463545" w:rsidRDefault="00565A0D" w:rsidP="00291478">
      <w:pPr>
        <w:pStyle w:val="BodyText"/>
        <w:spacing w:after="0"/>
        <w:ind w:right="-109" w:firstLine="708"/>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(4)</w:t>
      </w:r>
      <w:r w:rsidRPr="00463545">
        <w:rPr>
          <w:rFonts w:ascii="Times New Roman" w:hAnsi="Times New Roman" w:cs="Times New Roman"/>
          <w:sz w:val="24"/>
          <w:szCs w:val="24"/>
          <w:lang w:val="bg-BG"/>
        </w:rPr>
        <w:t xml:space="preserve"> </w:t>
      </w:r>
      <w:r w:rsidRPr="00463545">
        <w:rPr>
          <w:rFonts w:ascii="Times New Roman" w:hAnsi="Times New Roman" w:cs="Times New Roman"/>
          <w:sz w:val="24"/>
          <w:szCs w:val="24"/>
          <w:lang w:val="ru-RU"/>
        </w:rPr>
        <w:t>Цените на резервните части се съгласуват предварително с оторизирано от Възложителя лице</w:t>
      </w:r>
      <w:r w:rsidRPr="00463545">
        <w:rPr>
          <w:rFonts w:ascii="Times New Roman" w:hAnsi="Times New Roman" w:cs="Times New Roman"/>
          <w:sz w:val="24"/>
          <w:szCs w:val="24"/>
          <w:lang w:val="bg-BG"/>
        </w:rPr>
        <w:t>, удостоверено с подпис на предложената оферта или проформа фактура, подписана от Изпълнителя.</w:t>
      </w:r>
    </w:p>
    <w:p w:rsidR="00565A0D" w:rsidRPr="00463545" w:rsidRDefault="00565A0D" w:rsidP="00291478">
      <w:pPr>
        <w:spacing w:after="0" w:line="240" w:lineRule="auto"/>
        <w:ind w:firstLine="708"/>
        <w:jc w:val="both"/>
        <w:rPr>
          <w:rFonts w:ascii="Times New Roman" w:hAnsi="Times New Roman" w:cs="Times New Roman"/>
          <w:spacing w:val="1"/>
          <w:sz w:val="24"/>
          <w:szCs w:val="24"/>
          <w:lang w:val="bg-BG"/>
        </w:rPr>
      </w:pPr>
      <w:r w:rsidRPr="00463545">
        <w:rPr>
          <w:rFonts w:ascii="Times New Roman" w:hAnsi="Times New Roman" w:cs="Times New Roman"/>
          <w:b/>
          <w:bCs/>
          <w:spacing w:val="1"/>
          <w:sz w:val="24"/>
          <w:szCs w:val="24"/>
          <w:lang w:val="bg-BG"/>
        </w:rPr>
        <w:t>(5)</w:t>
      </w:r>
      <w:r w:rsidRPr="00463545">
        <w:rPr>
          <w:rFonts w:ascii="Times New Roman" w:hAnsi="Times New Roman" w:cs="Times New Roman"/>
          <w:spacing w:val="1"/>
          <w:sz w:val="24"/>
          <w:szCs w:val="24"/>
          <w:lang w:val="bg-BG"/>
        </w:rPr>
        <w:t xml:space="preserve"> При условията на монтаж на резервни части Изпълнителят доставя съответните части, придружени със сертификат от производителя, като следва да даде гаранционен срок на същите, съответстващ на този определен от производителя, който гаранционен срок се записва в сервизния дневник по чл. 21 от настоящия договор.</w:t>
      </w:r>
    </w:p>
    <w:p w:rsidR="00565A0D" w:rsidRPr="00463545" w:rsidRDefault="00565A0D" w:rsidP="00291478">
      <w:pPr>
        <w:spacing w:after="0" w:line="240" w:lineRule="auto"/>
        <w:ind w:firstLine="708"/>
        <w:jc w:val="both"/>
        <w:rPr>
          <w:rFonts w:ascii="Times New Roman" w:hAnsi="Times New Roman" w:cs="Times New Roman"/>
          <w:spacing w:val="1"/>
          <w:sz w:val="24"/>
          <w:szCs w:val="24"/>
          <w:lang w:val="bg-BG"/>
        </w:rPr>
      </w:pPr>
      <w:r w:rsidRPr="00463545">
        <w:rPr>
          <w:rFonts w:ascii="Times New Roman" w:hAnsi="Times New Roman" w:cs="Times New Roman"/>
          <w:b/>
          <w:bCs/>
          <w:spacing w:val="1"/>
          <w:sz w:val="24"/>
          <w:szCs w:val="24"/>
          <w:lang w:val="bg-BG"/>
        </w:rPr>
        <w:t>(6)</w:t>
      </w:r>
      <w:r w:rsidRPr="00463545">
        <w:rPr>
          <w:rFonts w:ascii="Times New Roman" w:hAnsi="Times New Roman" w:cs="Times New Roman"/>
          <w:spacing w:val="1"/>
          <w:sz w:val="24"/>
          <w:szCs w:val="24"/>
          <w:lang w:val="bg-BG"/>
        </w:rPr>
        <w:t xml:space="preserve"> Изпълнителят се задължава да влага резервни части /нови или рециклирани/, отговарящи  на определените от производителя на апарата  технически изисквания и параметри.</w:t>
      </w:r>
    </w:p>
    <w:p w:rsidR="00565A0D" w:rsidRPr="00463545" w:rsidRDefault="00565A0D" w:rsidP="00291478">
      <w:pPr>
        <w:spacing w:after="0" w:line="240" w:lineRule="auto"/>
        <w:ind w:firstLine="708"/>
        <w:jc w:val="both"/>
        <w:rPr>
          <w:rFonts w:ascii="Times New Roman" w:hAnsi="Times New Roman" w:cs="Times New Roman"/>
          <w:spacing w:val="1"/>
          <w:sz w:val="24"/>
          <w:szCs w:val="24"/>
          <w:lang w:val="bg-BG"/>
        </w:rPr>
      </w:pPr>
      <w:r w:rsidRPr="00463545">
        <w:rPr>
          <w:rFonts w:ascii="Times New Roman" w:hAnsi="Times New Roman" w:cs="Times New Roman"/>
          <w:b/>
          <w:bCs/>
          <w:spacing w:val="1"/>
          <w:sz w:val="24"/>
          <w:szCs w:val="24"/>
          <w:lang w:val="bg-BG"/>
        </w:rPr>
        <w:t>(7)</w:t>
      </w:r>
      <w:r w:rsidRPr="00463545">
        <w:rPr>
          <w:rFonts w:ascii="Times New Roman" w:hAnsi="Times New Roman" w:cs="Times New Roman"/>
          <w:spacing w:val="1"/>
          <w:sz w:val="24"/>
          <w:szCs w:val="24"/>
          <w:lang w:val="bg-BG"/>
        </w:rPr>
        <w:t xml:space="preserve"> Подменените резервни части се предават на лицето по чл.44, ал.2. Заплащането на вложените в ремонта резервни части се извършва само след предаване на подменените части по силата на приемно – предавателен протокол.</w:t>
      </w:r>
    </w:p>
    <w:p w:rsidR="00565A0D" w:rsidRPr="00463545" w:rsidRDefault="00565A0D" w:rsidP="00291478">
      <w:pPr>
        <w:spacing w:after="0" w:line="240" w:lineRule="auto"/>
        <w:ind w:firstLine="708"/>
        <w:jc w:val="both"/>
        <w:rPr>
          <w:rFonts w:ascii="Times New Roman" w:hAnsi="Times New Roman" w:cs="Times New Roman"/>
          <w:spacing w:val="1"/>
          <w:sz w:val="24"/>
          <w:szCs w:val="24"/>
          <w:lang w:val="bg-BG"/>
        </w:rPr>
      </w:pPr>
      <w:r w:rsidRPr="00463545">
        <w:rPr>
          <w:rFonts w:ascii="Times New Roman" w:hAnsi="Times New Roman" w:cs="Times New Roman"/>
          <w:sz w:val="24"/>
          <w:szCs w:val="24"/>
          <w:lang w:val="bg-BG"/>
        </w:rPr>
        <w:t>(8) Гаранционният срок на извършените ремонтни работи е 1 година.</w:t>
      </w:r>
    </w:p>
    <w:p w:rsidR="00565A0D" w:rsidRPr="00463545" w:rsidRDefault="00565A0D" w:rsidP="00291478">
      <w:pPr>
        <w:spacing w:after="0" w:line="240" w:lineRule="auto"/>
        <w:ind w:firstLine="708"/>
        <w:jc w:val="both"/>
        <w:rPr>
          <w:rFonts w:ascii="Times New Roman" w:hAnsi="Times New Roman" w:cs="Times New Roman"/>
          <w:spacing w:val="1"/>
          <w:sz w:val="24"/>
          <w:szCs w:val="24"/>
          <w:lang w:val="bg-BG"/>
        </w:rPr>
      </w:pPr>
      <w:r w:rsidRPr="00463545">
        <w:rPr>
          <w:rFonts w:ascii="Times New Roman" w:hAnsi="Times New Roman" w:cs="Times New Roman"/>
          <w:b/>
          <w:bCs/>
          <w:spacing w:val="1"/>
          <w:sz w:val="24"/>
          <w:szCs w:val="24"/>
          <w:lang w:val="bg-BG"/>
        </w:rPr>
        <w:t>(9)</w:t>
      </w:r>
      <w:r w:rsidRPr="00463545">
        <w:rPr>
          <w:rFonts w:ascii="Times New Roman" w:hAnsi="Times New Roman" w:cs="Times New Roman"/>
          <w:spacing w:val="1"/>
          <w:sz w:val="24"/>
          <w:szCs w:val="24"/>
          <w:lang w:val="bg-BG"/>
        </w:rPr>
        <w:t xml:space="preserve"> Изпълнителят следва да представя ежемесечен отчет за изпълнените ремонти дейности през предходния месец. Отчетът се представя заедно с фактурата  за месеца, следващ отчетния. Във фактурата следва да е посочен размера на месечната абонаментна такса, при условие, че е извършено такова. За стойността на вложените резервни части, както и разходите по тяхната доставка се представя отделна фактура.</w:t>
      </w:r>
    </w:p>
    <w:p w:rsidR="00565A0D" w:rsidRPr="00463545" w:rsidRDefault="00565A0D" w:rsidP="00B142A5">
      <w:pPr>
        <w:spacing w:after="0" w:line="240" w:lineRule="auto"/>
        <w:jc w:val="both"/>
        <w:rPr>
          <w:rFonts w:ascii="Times New Roman" w:hAnsi="Times New Roman" w:cs="Times New Roman"/>
          <w:spacing w:val="1"/>
          <w:sz w:val="24"/>
          <w:szCs w:val="24"/>
          <w:lang w:val="bg-BG"/>
        </w:rPr>
      </w:pPr>
      <w:r w:rsidRPr="00463545">
        <w:rPr>
          <w:rFonts w:ascii="Times New Roman" w:hAnsi="Times New Roman" w:cs="Times New Roman"/>
          <w:spacing w:val="1"/>
          <w:sz w:val="24"/>
          <w:szCs w:val="24"/>
          <w:lang w:val="bg-BG"/>
        </w:rPr>
        <w:t>Чл.21</w:t>
      </w:r>
      <w:r w:rsidRPr="00463545">
        <w:rPr>
          <w:rFonts w:ascii="Times New Roman" w:hAnsi="Times New Roman" w:cs="Times New Roman"/>
          <w:b/>
          <w:bCs/>
          <w:spacing w:val="1"/>
          <w:sz w:val="24"/>
          <w:szCs w:val="24"/>
          <w:lang w:val="bg-BG"/>
        </w:rPr>
        <w:t>.</w:t>
      </w:r>
      <w:r w:rsidRPr="00463545">
        <w:rPr>
          <w:rFonts w:ascii="Times New Roman" w:hAnsi="Times New Roman" w:cs="Times New Roman"/>
          <w:spacing w:val="1"/>
          <w:sz w:val="24"/>
          <w:szCs w:val="24"/>
          <w:lang w:val="bg-BG"/>
        </w:rPr>
        <w:t xml:space="preserve"> Изпълнителят се задължава да води сервизен дневник, в който да вписва извършените профилактични и ремонтни работи за отделните апарати. За всеки извършен профилактичен преглед или ремонт се издава протокол, в който се посочва апарата, описва се вида на извършената дейност, констатираните дефекти или установени повреди (отклонението от нормалните параметри на работа), изброяват се сменените части, посочват се частите,  които подлежат на доставка и сервизният специалист извършил проверката. При влагането на резервни части, след доставката им се издава протокол за влагането им, и заключение на сервизния специалист за възстановена техническа изправност на апарата, към който се прилагат представения от изпълнителя сертификат за качество и произход на съответната резервна част, както и заверено от Изпълнителя с гриф „Вярно с оригинала” и подпис копие на фактура от доставчика на резервната част. Всички протоколи се подписват от представител на Възложителя, присъствал при извършване на профилактиката и ремонта. Горните протоколи се представят от Изпълнителя за утвърждаване от страна на Възложителя до 5 – то /пето/ число на съответния месец.</w:t>
      </w:r>
    </w:p>
    <w:p w:rsidR="00565A0D" w:rsidRPr="00463545" w:rsidRDefault="00565A0D" w:rsidP="00B142A5">
      <w:pPr>
        <w:spacing w:after="0" w:line="240" w:lineRule="auto"/>
        <w:jc w:val="both"/>
        <w:rPr>
          <w:rFonts w:ascii="Times New Roman" w:hAnsi="Times New Roman" w:cs="Times New Roman"/>
          <w:sz w:val="24"/>
          <w:szCs w:val="24"/>
          <w:lang w:val="bg-BG"/>
        </w:rPr>
      </w:pPr>
    </w:p>
    <w:p w:rsidR="00565A0D" w:rsidRPr="00463545" w:rsidRDefault="00565A0D" w:rsidP="00B142A5">
      <w:pPr>
        <w:spacing w:after="0" w:line="240" w:lineRule="auto"/>
        <w:jc w:val="both"/>
        <w:rPr>
          <w:rFonts w:ascii="Times New Roman" w:hAnsi="Times New Roman" w:cs="Times New Roman"/>
          <w:b/>
          <w:bCs/>
          <w:sz w:val="24"/>
          <w:szCs w:val="24"/>
          <w:u w:val="single"/>
          <w:lang w:val="bg-BG" w:eastAsia="bg-BG"/>
        </w:rPr>
      </w:pPr>
      <w:r w:rsidRPr="00463545">
        <w:rPr>
          <w:rFonts w:ascii="Times New Roman" w:hAnsi="Times New Roman" w:cs="Times New Roman"/>
          <w:b/>
          <w:bCs/>
          <w:sz w:val="24"/>
          <w:szCs w:val="24"/>
          <w:u w:val="single"/>
          <w:lang w:val="bg-BG" w:eastAsia="bg-BG"/>
        </w:rPr>
        <w:t>Общи права и задължения на ВЪЗЛОЖИТЕЛЯ</w:t>
      </w:r>
    </w:p>
    <w:p w:rsidR="00565A0D" w:rsidRPr="00463545" w:rsidRDefault="00565A0D" w:rsidP="00B142A5">
      <w:pPr>
        <w:keepNext/>
        <w:keepLines/>
        <w:spacing w:after="0" w:line="240" w:lineRule="auto"/>
        <w:jc w:val="both"/>
        <w:outlineLvl w:val="1"/>
        <w:rPr>
          <w:rFonts w:ascii="Times New Roman" w:hAnsi="Times New Roman" w:cs="Times New Roman"/>
          <w:spacing w:val="1"/>
          <w:sz w:val="24"/>
          <w:szCs w:val="24"/>
          <w:lang w:val="bg-BG"/>
        </w:rPr>
      </w:pPr>
      <w:r w:rsidRPr="00463545">
        <w:rPr>
          <w:rFonts w:ascii="Times New Roman" w:hAnsi="Times New Roman" w:cs="Times New Roman"/>
          <w:spacing w:val="1"/>
          <w:sz w:val="24"/>
          <w:szCs w:val="24"/>
          <w:lang w:val="bg-BG"/>
        </w:rPr>
        <w:t>Чл.22. Възложителят се задължава да осигурява на лицата, посочени от Изпълнителя съгласно утвърдения списък по чл.2 от настоящия договор достъп до сградите, в които са разположени съответните апарати.</w:t>
      </w:r>
    </w:p>
    <w:p w:rsidR="00565A0D" w:rsidRPr="00463545" w:rsidRDefault="00565A0D" w:rsidP="00B142A5">
      <w:pPr>
        <w:keepNext/>
        <w:keepLines/>
        <w:spacing w:after="0" w:line="240" w:lineRule="auto"/>
        <w:jc w:val="both"/>
        <w:outlineLvl w:val="1"/>
        <w:rPr>
          <w:rFonts w:ascii="Times New Roman" w:hAnsi="Times New Roman" w:cs="Times New Roman"/>
          <w:spacing w:val="1"/>
          <w:sz w:val="24"/>
          <w:szCs w:val="24"/>
          <w:lang w:val="bg-BG"/>
        </w:rPr>
      </w:pPr>
      <w:r w:rsidRPr="00463545">
        <w:rPr>
          <w:rFonts w:ascii="Times New Roman" w:hAnsi="Times New Roman" w:cs="Times New Roman"/>
          <w:spacing w:val="1"/>
          <w:sz w:val="24"/>
          <w:szCs w:val="24"/>
          <w:lang w:val="bg-BG"/>
        </w:rPr>
        <w:t>Чл.23. Възложителят се задължава да води сервизен дневник, в който описва всички дейности по поддръжка, ремонт и сервизно обслужване на апаратите. При възникнала  необходимост от подмяна на резервни части, същите се описват по вид, цена и фабричен номер в дневника, както и се описва аварията, предизвикала необходимостта от подмяна на резервните части, подменените части и техния гаранционен срок. За целите на вътрешната финансова дисциплина на Възложителя, дневникът се подписва от началника на съответното отделение или старшата сестра, лицето по чл. 44, ал.2, както и представител на Изпълнителя.</w:t>
      </w:r>
    </w:p>
    <w:p w:rsidR="00565A0D" w:rsidRPr="00463545" w:rsidRDefault="00565A0D" w:rsidP="00B142A5">
      <w:pPr>
        <w:keepNext/>
        <w:keepLines/>
        <w:spacing w:after="0" w:line="240" w:lineRule="auto"/>
        <w:jc w:val="both"/>
        <w:outlineLvl w:val="1"/>
        <w:rPr>
          <w:rFonts w:ascii="Times New Roman" w:hAnsi="Times New Roman" w:cs="Times New Roman"/>
          <w:spacing w:val="1"/>
          <w:sz w:val="24"/>
          <w:szCs w:val="24"/>
          <w:lang w:val="bg-BG"/>
        </w:rPr>
      </w:pPr>
      <w:r w:rsidRPr="00463545">
        <w:rPr>
          <w:rFonts w:ascii="Times New Roman" w:hAnsi="Times New Roman" w:cs="Times New Roman"/>
          <w:spacing w:val="1"/>
          <w:sz w:val="24"/>
          <w:szCs w:val="24"/>
          <w:lang w:val="bg-BG"/>
        </w:rPr>
        <w:t>Чл.24.</w:t>
      </w:r>
      <w:r w:rsidRPr="00463545">
        <w:rPr>
          <w:lang w:val="ru-RU"/>
        </w:rPr>
        <w:t xml:space="preserve"> </w:t>
      </w:r>
      <w:r w:rsidRPr="00463545">
        <w:rPr>
          <w:rFonts w:ascii="Times New Roman" w:hAnsi="Times New Roman" w:cs="Times New Roman"/>
          <w:spacing w:val="1"/>
          <w:sz w:val="24"/>
          <w:szCs w:val="24"/>
          <w:lang w:val="bg-BG"/>
        </w:rPr>
        <w:t>Възложителят има право да приеме изпълнението, когато отговаря на договореното.</w:t>
      </w:r>
    </w:p>
    <w:p w:rsidR="00565A0D" w:rsidRPr="00463545" w:rsidRDefault="00565A0D" w:rsidP="00B142A5">
      <w:pPr>
        <w:keepNext/>
        <w:keepLines/>
        <w:spacing w:after="0" w:line="240" w:lineRule="auto"/>
        <w:jc w:val="both"/>
        <w:outlineLvl w:val="1"/>
        <w:rPr>
          <w:rFonts w:ascii="Times New Roman" w:hAnsi="Times New Roman" w:cs="Times New Roman"/>
          <w:spacing w:val="1"/>
          <w:sz w:val="24"/>
          <w:szCs w:val="24"/>
          <w:lang w:val="bg-BG"/>
        </w:rPr>
      </w:pPr>
    </w:p>
    <w:p w:rsidR="00565A0D" w:rsidRPr="00463545" w:rsidRDefault="00565A0D" w:rsidP="00B142A5">
      <w:pPr>
        <w:keepNext/>
        <w:keepLines/>
        <w:spacing w:after="0" w:line="240" w:lineRule="auto"/>
        <w:jc w:val="both"/>
        <w:outlineLvl w:val="1"/>
        <w:rPr>
          <w:rFonts w:ascii="Times New Roman" w:hAnsi="Times New Roman" w:cs="Times New Roman"/>
          <w:b/>
          <w:bCs/>
          <w:sz w:val="24"/>
          <w:szCs w:val="24"/>
          <w:lang w:val="bg-BG" w:eastAsia="bg-BG"/>
        </w:rPr>
      </w:pPr>
      <w:r w:rsidRPr="00463545">
        <w:rPr>
          <w:rFonts w:ascii="Times New Roman" w:hAnsi="Times New Roman" w:cs="Times New Roman"/>
          <w:b/>
          <w:bCs/>
          <w:sz w:val="24"/>
          <w:szCs w:val="24"/>
          <w:lang w:val="bg-BG" w:eastAsia="bg-BG"/>
        </w:rPr>
        <w:t>ПРЕДАВАНЕ И ПРИЕМАНЕ НА ИЗПЪЛНЕНИЕТО</w:t>
      </w:r>
    </w:p>
    <w:p w:rsidR="00565A0D" w:rsidRPr="00463545" w:rsidRDefault="00565A0D" w:rsidP="00B142A5">
      <w:pPr>
        <w:tabs>
          <w:tab w:val="left" w:pos="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 xml:space="preserve">Чл. 25. (1) </w:t>
      </w:r>
      <w:r w:rsidRPr="00463545">
        <w:rPr>
          <w:rFonts w:ascii="Times New Roman" w:hAnsi="Times New Roman" w:cs="Times New Roman"/>
          <w:sz w:val="24"/>
          <w:szCs w:val="24"/>
          <w:lang w:val="ru-RU"/>
        </w:rPr>
        <w:t>За всеки извършен профилактичен преглед или ремонт се издава протокол, в който се посочва апарата, описва се вида на извършената дейност, констатираните дефекти или установени повреди (отклонението от нормалните параметри на работа), изброяват се сменените части, посочват се частите,  които подлежат на доставка и сервизният специалист извършил проверката. При влагането на резервни части, след доставката им се издава протокол за влагането им, и заключение на сервизния специалист за възстановена техническа изправност на апарата, към който се прилагат</w:t>
      </w:r>
      <w:r w:rsidRPr="00463545">
        <w:rPr>
          <w:rFonts w:ascii="Times New Roman" w:hAnsi="Times New Roman" w:cs="Times New Roman"/>
          <w:sz w:val="24"/>
          <w:szCs w:val="24"/>
          <w:lang w:val="bg-BG"/>
        </w:rPr>
        <w:t xml:space="preserve"> копие </w:t>
      </w:r>
      <w:r w:rsidRPr="00463545">
        <w:rPr>
          <w:rFonts w:ascii="Times New Roman" w:hAnsi="Times New Roman" w:cs="Times New Roman"/>
          <w:sz w:val="24"/>
          <w:szCs w:val="24"/>
          <w:lang w:val="ru-RU"/>
        </w:rPr>
        <w:t xml:space="preserve"> на фактура от доставчика на резервната част</w:t>
      </w:r>
      <w:r w:rsidRPr="00463545">
        <w:rPr>
          <w:rFonts w:ascii="Times New Roman" w:hAnsi="Times New Roman" w:cs="Times New Roman"/>
          <w:sz w:val="24"/>
          <w:szCs w:val="24"/>
          <w:lang w:val="bg-BG"/>
        </w:rPr>
        <w:t xml:space="preserve"> и гаранционна карта на вложената резервна част.</w:t>
      </w:r>
      <w:r w:rsidRPr="00463545">
        <w:rPr>
          <w:rFonts w:ascii="Times New Roman" w:hAnsi="Times New Roman" w:cs="Times New Roman"/>
          <w:sz w:val="24"/>
          <w:szCs w:val="24"/>
          <w:lang w:val="ru-RU"/>
        </w:rPr>
        <w:t xml:space="preserve"> Всички протоколи се подписват от представител на Възложителя, присъствал при извършване на профилактиката и ремонта. Горните протоколи се представят от Изпълнителя за утвърждаване от страна на Възложителя до 5 – то /пето/ число на съответния месец.</w:t>
      </w:r>
    </w:p>
    <w:p w:rsidR="00565A0D" w:rsidRPr="00463545" w:rsidRDefault="00565A0D" w:rsidP="00B142A5">
      <w:pPr>
        <w:tabs>
          <w:tab w:val="left" w:pos="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(2) В случай, че в срок от 10 дни след приемане на извършения ремонт бъдат констатирани недостатъци в изпълнението, те се описват в  Приемо-предавателния  протокол за съответния извършен ремонт и се определя подходящ срок за отстраняването им.</w:t>
      </w:r>
    </w:p>
    <w:p w:rsidR="00565A0D" w:rsidRPr="00463545" w:rsidRDefault="00565A0D" w:rsidP="00B142A5">
      <w:pPr>
        <w:tabs>
          <w:tab w:val="left" w:pos="0"/>
        </w:tabs>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(3) При условие, че аварията се дължи на подменена част, и същата е настъпила в рамките на нейния гаранционен срок или се дължи на дефекти в рамките на гаранционния срок на извършени ремонтни работи, разходите по отстраняване на аварията вкл. и подмяна на резервната част са за сметка на Изпълнителя. </w:t>
      </w:r>
    </w:p>
    <w:p w:rsidR="00565A0D" w:rsidRPr="00463545" w:rsidRDefault="00565A0D" w:rsidP="00B142A5">
      <w:pPr>
        <w:keepNext/>
        <w:keepLines/>
        <w:spacing w:after="0" w:line="240" w:lineRule="auto"/>
        <w:jc w:val="both"/>
        <w:outlineLvl w:val="1"/>
        <w:rPr>
          <w:rFonts w:ascii="Times New Roman" w:hAnsi="Times New Roman" w:cs="Times New Roman"/>
          <w:b/>
          <w:bCs/>
          <w:sz w:val="24"/>
          <w:szCs w:val="24"/>
          <w:lang w:val="bg-BG"/>
        </w:rPr>
      </w:pPr>
      <w:r w:rsidRPr="00463545">
        <w:rPr>
          <w:rFonts w:ascii="Times New Roman" w:hAnsi="Times New Roman" w:cs="Times New Roman"/>
          <w:b/>
          <w:bCs/>
          <w:sz w:val="24"/>
          <w:szCs w:val="24"/>
          <w:lang w:val="bg-BG"/>
        </w:rPr>
        <w:t>САНКЦИИ ПРИ НЕИЗПЪЛНЕНИЕ</w:t>
      </w:r>
    </w:p>
    <w:p w:rsidR="00565A0D" w:rsidRPr="00463545" w:rsidRDefault="00565A0D" w:rsidP="00B142A5">
      <w:pPr>
        <w:shd w:val="clear" w:color="auto" w:fill="FFFFFF"/>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 xml:space="preserve">Чл. 26. (1) </w:t>
      </w:r>
      <w:r w:rsidRPr="00463545">
        <w:rPr>
          <w:rFonts w:ascii="Times New Roman" w:hAnsi="Times New Roman" w:cs="Times New Roman"/>
          <w:sz w:val="24"/>
          <w:szCs w:val="24"/>
          <w:lang w:val="bg-BG"/>
        </w:rPr>
        <w:t>При неизпълнение на договора, на която и да е от страните по него, същата дължи неустойка в размер на 0,01 % от стойността на неизпълнението за всеки просрочен ден, но не повече от 2 %.  Страните се съгласяват, че уговорената неустойка компенсира изцяло забавата, и че не си дължат лихви за целия период на забавата.        (2)При два случая на забавено изпълнение на задълженията по договора повече от 20 (двадесет) дни изправната страна има право да прекрати договора, като уведоми за това неизправната, след като и е предоставила  допълнителен срок за изпълнение, както и да претендира за неустойка за неизпълнение съгласно ал.1.</w:t>
      </w:r>
    </w:p>
    <w:p w:rsidR="00565A0D" w:rsidRPr="00463545" w:rsidRDefault="00565A0D" w:rsidP="00B142A5">
      <w:pPr>
        <w:shd w:val="clear" w:color="auto" w:fill="FFFFFF"/>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Чл. 27</w:t>
      </w:r>
      <w:r w:rsidRPr="00463545">
        <w:rPr>
          <w:rFonts w:ascii="Times New Roman" w:hAnsi="Times New Roman" w:cs="Times New Roman"/>
          <w:sz w:val="24"/>
          <w:szCs w:val="24"/>
          <w:lang w:val="bg-BG"/>
        </w:rPr>
        <w:t>. (1) Възложителят има право да се удовлетвори от гаранцията, независимо от формата, под която е представена, при неточно изпълнение на задължения по договора от страна на Изпълнителя.</w:t>
      </w:r>
    </w:p>
    <w:p w:rsidR="00565A0D" w:rsidRPr="00463545" w:rsidRDefault="00565A0D" w:rsidP="00B142A5">
      <w:pPr>
        <w:shd w:val="clear" w:color="auto" w:fill="FFFFFF"/>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 (2)Възложителят има право да усвои такава част от гаранцията, която покрива отговорността на Изпълнителя за неизпълнението.</w:t>
      </w:r>
    </w:p>
    <w:p w:rsidR="00565A0D" w:rsidRPr="00463545" w:rsidRDefault="00565A0D" w:rsidP="00B142A5">
      <w:pPr>
        <w:shd w:val="clear" w:color="auto" w:fill="FFFFFF"/>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 (3)При едностранно прекратяване на договора от Възложителя поради виновно неизпълнение на задължения на Изпълнителя по договора сумата от гаранцията се усвоява изцяло, като обезщетение за прекратяване на договора.</w:t>
      </w:r>
    </w:p>
    <w:p w:rsidR="00565A0D" w:rsidRPr="00463545" w:rsidRDefault="00565A0D" w:rsidP="00B142A5">
      <w:pPr>
        <w:shd w:val="clear" w:color="auto" w:fill="FFFFFF"/>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(4)</w:t>
      </w:r>
      <w:r w:rsidRPr="00463545">
        <w:rPr>
          <w:rFonts w:ascii="Times New Roman" w:hAnsi="Times New Roman" w:cs="Times New Roman"/>
          <w:sz w:val="24"/>
          <w:szCs w:val="24"/>
          <w:lang w:val="bg-BG"/>
        </w:rPr>
        <w:tab/>
        <w:t>Възложителят има право да усвоява дължимите суми за неустойки и обезщетения във връзка с неизпълнение на договора от гаранцията за добро изпълнение.</w:t>
      </w:r>
    </w:p>
    <w:p w:rsidR="00565A0D" w:rsidRPr="00463545" w:rsidRDefault="00565A0D" w:rsidP="00B142A5">
      <w:pPr>
        <w:shd w:val="clear" w:color="auto" w:fill="FFFFFF"/>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(5)</w:t>
      </w:r>
      <w:r w:rsidRPr="00463545">
        <w:rPr>
          <w:rFonts w:ascii="Times New Roman" w:hAnsi="Times New Roman" w:cs="Times New Roman"/>
          <w:sz w:val="24"/>
          <w:szCs w:val="24"/>
          <w:lang w:val="bg-BG"/>
        </w:rPr>
        <w:tab/>
        <w:t>В случай, че неизпълнението на задълженията по договора от страна на Изпълнителя по стойност превишава размера на гаранцията, Възложителят има право да търси обезщетение по общия ред.</w:t>
      </w:r>
    </w:p>
    <w:p w:rsidR="00565A0D" w:rsidRPr="00463545" w:rsidRDefault="00565A0D" w:rsidP="00B142A5">
      <w:pPr>
        <w:shd w:val="clear" w:color="auto" w:fill="FFFFFF"/>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Чл. 28. Възложителят задържа гаранцията за добро изпълнение на договора, ако в процеса на неговото изпълнение възникне спор между страните, който е внесен за решаване от компетентен съд. Гаранцията се задържа до окончателното решаване на спора.</w:t>
      </w:r>
    </w:p>
    <w:p w:rsidR="00565A0D" w:rsidRPr="00463545" w:rsidRDefault="00565A0D" w:rsidP="00B142A5">
      <w:pPr>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 xml:space="preserve">Чл. 29. </w:t>
      </w:r>
      <w:r w:rsidRPr="00463545">
        <w:rPr>
          <w:rFonts w:ascii="Times New Roman" w:hAnsi="Times New Roman" w:cs="Times New Roman"/>
          <w:sz w:val="24"/>
          <w:szCs w:val="24"/>
          <w:lang w:val="bg-BG"/>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r w:rsidRPr="00463545">
        <w:rPr>
          <w:rFonts w:ascii="Times New Roman" w:hAnsi="Times New Roman" w:cs="Times New Roman"/>
          <w:sz w:val="24"/>
          <w:szCs w:val="24"/>
          <w:lang w:val="ru-RU"/>
        </w:rPr>
        <w:t xml:space="preserve"> </w:t>
      </w:r>
    </w:p>
    <w:p w:rsidR="00565A0D" w:rsidRPr="00463545" w:rsidRDefault="00565A0D" w:rsidP="00B142A5">
      <w:pPr>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ИЗМЕНЕНИЕ И ПРЕКРАТЯВАНЕ НА ДОГОВОРА</w:t>
      </w:r>
    </w:p>
    <w:p w:rsidR="00565A0D" w:rsidRPr="00463545" w:rsidRDefault="00565A0D" w:rsidP="00A94FDB">
      <w:pPr>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Чл.30.</w:t>
      </w:r>
      <w:r w:rsidRPr="00463545">
        <w:rPr>
          <w:rFonts w:ascii="Times New Roman" w:hAnsi="Times New Roman" w:cs="Times New Roman"/>
          <w:sz w:val="24"/>
          <w:szCs w:val="24"/>
          <w:lang w:val="bg-BG"/>
        </w:rPr>
        <w:t xml:space="preserve"> Съгласно чл. 116, ал.1, т. 1 от ЗОП се предвиждат следните възможности за изменение на договора:</w:t>
      </w:r>
    </w:p>
    <w:p w:rsidR="00565A0D" w:rsidRPr="00463545" w:rsidRDefault="00565A0D" w:rsidP="00A94FDB">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1.Възложителят има право да удължи срока на сключения договор при условията на обжалване на решението за избор на изпълнител, за срок до влиза в сила на такова. При тези обстоятелства промяна в сключения договор се извършва само в частта, касаеща срока на неговото изпълнение, като останалите клаузи остават непроменени.          </w:t>
      </w:r>
    </w:p>
    <w:p w:rsidR="00565A0D" w:rsidRPr="00463545" w:rsidRDefault="00565A0D" w:rsidP="00A94FDB">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2.Извън посочените случаи, Договорът може да бъде изменян с писмено допълнително споразумение при условията на чл. 116 от Закона за обществените поръчки.</w:t>
      </w:r>
    </w:p>
    <w:p w:rsidR="00565A0D" w:rsidRPr="00463545" w:rsidRDefault="00565A0D" w:rsidP="00A94FDB">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3. поради непредвидени обстоятелства е възникнала необходимост от извършване на допълнителни услуги, които не са включени в първоначалната обществена поръчка, ако смяната на изпълнителя:</w:t>
      </w:r>
    </w:p>
    <w:p w:rsidR="00565A0D" w:rsidRPr="00463545" w:rsidRDefault="00565A0D" w:rsidP="00A94FDB">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 а) е невъзможна поради икономически или технически причини, включително изисквания за взаимозаменяемост или оперативна съвместимост със съществуващо оборудване, услуги или съоръжения, възложени с първоначалната поръчка, и</w:t>
      </w:r>
    </w:p>
    <w:p w:rsidR="00565A0D" w:rsidRPr="00463545" w:rsidRDefault="00565A0D" w:rsidP="00360C26">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б) би предизвикала значителни затруднения, свързани с поддръжката, експлоатацията и обслужването или дублиране на разходи на възложителя;</w:t>
      </w:r>
    </w:p>
    <w:p w:rsidR="00565A0D" w:rsidRPr="00463545" w:rsidRDefault="00565A0D" w:rsidP="00360C26">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4. поради обстоятелства, които при полагане на дължимата грижа възложителят не е могъл да предвиди, е възникнала необходимост от изменение, което не води до промяна на предмета на договора или рамковото споразумение;</w:t>
      </w:r>
    </w:p>
    <w:p w:rsidR="00565A0D" w:rsidRPr="00463545" w:rsidRDefault="00565A0D" w:rsidP="00360C26">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5. се налага замяна на изпълнителя с нов изпълнител при някое от следните условия:</w:t>
      </w:r>
    </w:p>
    <w:p w:rsidR="00565A0D" w:rsidRPr="00463545" w:rsidRDefault="00565A0D" w:rsidP="00360C26">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 а) първоначалният изпълнител не е в състояние да продължи изпълнението на договора или рамковото споразумение и възможността за замяна е предвидена в документацията за обществената поръчка и в договора чрез ясни, точни и недвусмислени клаузи, касаещи възникването на конкретни условия;</w:t>
      </w:r>
    </w:p>
    <w:p w:rsidR="00565A0D" w:rsidRPr="00463545" w:rsidRDefault="00565A0D" w:rsidP="00A152FA">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б) налице е универсално или частично правоприемство в резултат от преобразуване на първоначалния изпълнител, чрез вливане, сливане, разделяне или отделяне, или чрез промяна на правната му форма, включително в случаите, когато той е в ликвидация или в открито производство по несъстоятелност и са изпълнени едновременно следните условия:</w:t>
      </w:r>
    </w:p>
    <w:p w:rsidR="00565A0D" w:rsidRPr="00463545" w:rsidRDefault="00565A0D" w:rsidP="00A152FA">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 аа) за новия изпълнител не са налице основанията за отстраняване от процедурата и той отговаря на първоначално установените критерии за подбор;</w:t>
      </w:r>
    </w:p>
    <w:p w:rsidR="00565A0D" w:rsidRPr="00463545" w:rsidRDefault="00565A0D" w:rsidP="00A152FA">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бб) промяната на изпълнителя не води до други съществени изменения на договора за обществена поръчка или рамковото споразумение и не цели заобикаляне на закона;</w:t>
      </w:r>
    </w:p>
    <w:p w:rsidR="00565A0D" w:rsidRPr="00463545" w:rsidRDefault="00565A0D" w:rsidP="00A152FA">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6. се налагат изменения, които не са съществени;</w:t>
      </w:r>
    </w:p>
    <w:p w:rsidR="00565A0D" w:rsidRPr="00463545" w:rsidRDefault="00565A0D" w:rsidP="00A152FA">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7. изменението се налага поради непредвидени обстоятелства и не променя цялостния характер на поръчката или рамковото споразумение и са изпълнени едновременно следните условия:</w:t>
      </w:r>
    </w:p>
    <w:p w:rsidR="00565A0D" w:rsidRPr="00463545" w:rsidRDefault="00565A0D" w:rsidP="00A152FA">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а) стойността на изменението е до 10 на сто от стойността на първоначалния договор за услуги и доставки и до 15 на сто от стойността на първоначалния договор за строителство;</w:t>
      </w:r>
    </w:p>
    <w:p w:rsidR="00565A0D" w:rsidRPr="00463545" w:rsidRDefault="00565A0D" w:rsidP="00A152FA">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б) стойността на изменението независимо от условията по буква "а" не надхвърля съответната прагова стойност по чл. 20, ал. 1.</w:t>
      </w:r>
    </w:p>
    <w:p w:rsidR="00565A0D" w:rsidRPr="00463545" w:rsidRDefault="00565A0D" w:rsidP="00A152FA">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В случаите по чл. 116, ал. 1, т. 2 и 3, ако се налага увеличение на цената, то не може да надхвърля с повече от 50 на сто стойността на основния договор или рамковото споразумение. Когато се правят последователни изменения, ограничението се прилага за общата стойност на измененията. Последователните изменения не трябва да целят заобикаляне на закона.</w:t>
      </w:r>
    </w:p>
    <w:p w:rsidR="00565A0D" w:rsidRPr="00463545" w:rsidRDefault="00565A0D" w:rsidP="00A152FA">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В случаите по чл. 116, ал. 1, т. 6, когато се правят няколко последователни изменения, общата им стойност не може да надхвърля посочените максимални размери.</w:t>
      </w:r>
    </w:p>
    <w:p w:rsidR="00565A0D" w:rsidRPr="00463545" w:rsidRDefault="00565A0D" w:rsidP="00A152FA">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В случаите по чл. 116,  ал. 1, т. 2, 3 и 6, когато договорът за обществена поръчка съдържа клауза за индексация или е сключен по определяеми цени, за базова стойност се приема актуалната стойност към момента на изменението.</w:t>
      </w:r>
    </w:p>
    <w:p w:rsidR="00565A0D" w:rsidRPr="00463545" w:rsidRDefault="00565A0D" w:rsidP="00A152FA">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Чл.31. Настоящият договор може да бъде прекратен  при следните условия:</w:t>
      </w:r>
    </w:p>
    <w:p w:rsidR="00565A0D" w:rsidRPr="00463545" w:rsidRDefault="00565A0D" w:rsidP="00A152FA">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            - от всяка от страните едностранно, с 30 дневно писмено предизвестие;</w:t>
      </w:r>
    </w:p>
    <w:p w:rsidR="00565A0D" w:rsidRPr="00463545" w:rsidRDefault="00565A0D" w:rsidP="00A152FA">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            - при наличие на виновно поведение на страна по договора –с 30 дневно писмено предизвестие от изправната страна;</w:t>
      </w:r>
    </w:p>
    <w:p w:rsidR="00565A0D" w:rsidRPr="00463545" w:rsidRDefault="00565A0D" w:rsidP="00A152FA">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            - при двукратно неизпълнение на заявките в пълен обем от страна на Изпълнителя – от Възложителя по реда на чл. 87 от ЗЗД;</w:t>
      </w:r>
    </w:p>
    <w:p w:rsidR="00565A0D" w:rsidRPr="00463545" w:rsidRDefault="00565A0D" w:rsidP="00A152FA">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            - от всяка от страните с 30 дневно писмено предизвестие, при условие че са налице други хипотези, предвидени в действащото българско законодателство;</w:t>
      </w:r>
    </w:p>
    <w:p w:rsidR="00565A0D" w:rsidRPr="00463545" w:rsidRDefault="00565A0D" w:rsidP="00A152FA">
      <w:pPr>
        <w:spacing w:after="0" w:line="240" w:lineRule="auto"/>
        <w:ind w:firstLine="708"/>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            - при прекратяване на юридическото лице – Изпълнител.</w:t>
      </w:r>
    </w:p>
    <w:p w:rsidR="00565A0D" w:rsidRPr="00463545" w:rsidRDefault="00565A0D" w:rsidP="00A152FA">
      <w:pPr>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 xml:space="preserve">Чл. 32. </w:t>
      </w:r>
      <w:r w:rsidRPr="00463545">
        <w:rPr>
          <w:rFonts w:ascii="Times New Roman" w:hAnsi="Times New Roman" w:cs="Times New Roman"/>
          <w:sz w:val="24"/>
          <w:szCs w:val="24"/>
          <w:lang w:val="bg-BG"/>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565A0D" w:rsidRPr="00463545" w:rsidRDefault="00565A0D" w:rsidP="00B142A5">
      <w:pPr>
        <w:keepLines/>
        <w:autoSpaceDE w:val="0"/>
        <w:autoSpaceDN w:val="0"/>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 xml:space="preserve">Чл. 33. </w:t>
      </w:r>
      <w:r w:rsidRPr="00463545">
        <w:rPr>
          <w:rFonts w:ascii="Times New Roman" w:hAnsi="Times New Roman" w:cs="Times New Roman"/>
          <w:sz w:val="24"/>
          <w:szCs w:val="24"/>
          <w:lang w:val="bg-BG"/>
        </w:rPr>
        <w:t>Във всички случаи на прекратяване на Договора, освен при прекратяване на юридическо лице – Страна по Договора без правоприемство:</w:t>
      </w:r>
    </w:p>
    <w:p w:rsidR="00565A0D" w:rsidRPr="00463545" w:rsidRDefault="00565A0D" w:rsidP="00B142A5">
      <w:pPr>
        <w:keepLines/>
        <w:autoSpaceDE w:val="0"/>
        <w:autoSpaceDN w:val="0"/>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565A0D" w:rsidRPr="00463545" w:rsidRDefault="00565A0D" w:rsidP="00B142A5">
      <w:pPr>
        <w:keepLines/>
        <w:autoSpaceDE w:val="0"/>
        <w:autoSpaceDN w:val="0"/>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2. ИЗПЪЛНИТЕЛЯТ се задължава:</w:t>
      </w:r>
    </w:p>
    <w:p w:rsidR="00565A0D" w:rsidRPr="00463545" w:rsidRDefault="00565A0D" w:rsidP="00B142A5">
      <w:pPr>
        <w:keepLines/>
        <w:autoSpaceDE w:val="0"/>
        <w:autoSpaceDN w:val="0"/>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565A0D" w:rsidRPr="00463545" w:rsidRDefault="00565A0D" w:rsidP="00B142A5">
      <w:pPr>
        <w:keepLines/>
        <w:autoSpaceDE w:val="0"/>
        <w:autoSpaceDN w:val="0"/>
        <w:spacing w:after="0" w:line="240" w:lineRule="auto"/>
        <w:jc w:val="both"/>
        <w:rPr>
          <w:rFonts w:ascii="Times New Roman" w:hAnsi="Times New Roman" w:cs="Times New Roman"/>
          <w:sz w:val="24"/>
          <w:szCs w:val="24"/>
          <w:lang w:val="bg-BG"/>
        </w:rPr>
      </w:pPr>
      <w:r w:rsidRPr="00463545">
        <w:rPr>
          <w:rFonts w:ascii="Times New Roman" w:hAnsi="Times New Roman" w:cs="Times New Roman"/>
          <w:sz w:val="24"/>
          <w:szCs w:val="24"/>
          <w:lang w:val="bg-BG"/>
        </w:rPr>
        <w:t>б)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565A0D" w:rsidRPr="00463545" w:rsidRDefault="00565A0D" w:rsidP="00B142A5">
      <w:pPr>
        <w:spacing w:after="0" w:line="240" w:lineRule="auto"/>
        <w:jc w:val="both"/>
        <w:rPr>
          <w:rFonts w:ascii="Times New Roman" w:hAnsi="Times New Roman" w:cs="Times New Roman"/>
          <w:sz w:val="24"/>
          <w:szCs w:val="24"/>
          <w:lang w:val="bg-BG"/>
        </w:rPr>
      </w:pPr>
      <w:r w:rsidRPr="00463545">
        <w:rPr>
          <w:rFonts w:ascii="Times New Roman" w:hAnsi="Times New Roman" w:cs="Times New Roman"/>
          <w:b/>
          <w:bCs/>
          <w:sz w:val="24"/>
          <w:szCs w:val="24"/>
          <w:lang w:val="bg-BG"/>
        </w:rPr>
        <w:t xml:space="preserve">Чл. 34. </w:t>
      </w:r>
      <w:r w:rsidRPr="00463545">
        <w:rPr>
          <w:rFonts w:ascii="Times New Roman" w:hAnsi="Times New Roman" w:cs="Times New Roman"/>
          <w:sz w:val="24"/>
          <w:szCs w:val="24"/>
          <w:lang w:val="bg-BG"/>
        </w:rPr>
        <w:t>При предсрочно прекратяване на Договора, ВЪЗЛОЖИТЕЛЯТ е длъжен да заплати на ИЗПЪЛНИТЕЛЯ реално изпълнените и приети по установения ред Услуги.</w:t>
      </w:r>
    </w:p>
    <w:p w:rsidR="00565A0D" w:rsidRPr="00463545" w:rsidRDefault="00565A0D" w:rsidP="00B142A5">
      <w:pPr>
        <w:shd w:val="clear" w:color="auto" w:fill="FFFFFF"/>
        <w:spacing w:after="0" w:line="240" w:lineRule="auto"/>
        <w:jc w:val="both"/>
        <w:rPr>
          <w:rFonts w:ascii="Times New Roman" w:hAnsi="Times New Roman" w:cs="Times New Roman"/>
          <w:sz w:val="24"/>
          <w:szCs w:val="24"/>
          <w:lang w:val="bg-BG"/>
        </w:rPr>
      </w:pPr>
    </w:p>
    <w:p w:rsidR="00565A0D" w:rsidRPr="00463545" w:rsidRDefault="00565A0D" w:rsidP="00B142A5">
      <w:pPr>
        <w:keepNext/>
        <w:keepLines/>
        <w:spacing w:after="0" w:line="240" w:lineRule="auto"/>
        <w:jc w:val="both"/>
        <w:outlineLvl w:val="1"/>
        <w:rPr>
          <w:rFonts w:ascii="Times New Roman" w:hAnsi="Times New Roman" w:cs="Times New Roman"/>
          <w:b/>
          <w:bCs/>
          <w:sz w:val="24"/>
          <w:szCs w:val="24"/>
          <w:lang w:val="bg-BG"/>
        </w:rPr>
      </w:pPr>
      <w:r w:rsidRPr="00463545">
        <w:rPr>
          <w:rFonts w:ascii="Times New Roman" w:hAnsi="Times New Roman" w:cs="Times New Roman"/>
          <w:b/>
          <w:bCs/>
          <w:sz w:val="24"/>
          <w:szCs w:val="24"/>
          <w:lang w:val="bg-BG"/>
        </w:rPr>
        <w:t>ОБЩИ РАЗПОРЕДБИ</w:t>
      </w:r>
    </w:p>
    <w:p w:rsidR="00565A0D" w:rsidRPr="00463545" w:rsidRDefault="00565A0D" w:rsidP="00B142A5">
      <w:pPr>
        <w:suppressAutoHyphens/>
        <w:spacing w:after="0" w:line="240" w:lineRule="auto"/>
        <w:jc w:val="both"/>
        <w:rPr>
          <w:rFonts w:ascii="Times New Roman" w:hAnsi="Times New Roman" w:cs="Times New Roman"/>
          <w:noProof/>
          <w:sz w:val="24"/>
          <w:szCs w:val="24"/>
          <w:u w:val="single"/>
          <w:lang w:val="bg-BG" w:eastAsia="en-GB"/>
        </w:rPr>
      </w:pPr>
      <w:r w:rsidRPr="00463545">
        <w:rPr>
          <w:rFonts w:ascii="Times New Roman" w:hAnsi="Times New Roman" w:cs="Times New Roman"/>
          <w:noProof/>
          <w:sz w:val="24"/>
          <w:szCs w:val="24"/>
          <w:u w:val="single"/>
          <w:lang w:val="bg-BG" w:eastAsia="en-GB"/>
        </w:rPr>
        <w:t xml:space="preserve">Дефинирани понятия и тълкуване </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cs-CZ"/>
        </w:rPr>
      </w:pPr>
    </w:p>
    <w:p w:rsidR="00565A0D" w:rsidRPr="00463545" w:rsidRDefault="00565A0D" w:rsidP="00B142A5">
      <w:pPr>
        <w:suppressAutoHyphens/>
        <w:spacing w:after="0" w:line="240" w:lineRule="auto"/>
        <w:jc w:val="both"/>
        <w:rPr>
          <w:rFonts w:ascii="Times New Roman" w:hAnsi="Times New Roman" w:cs="Times New Roman"/>
          <w:b/>
          <w:bCs/>
          <w:sz w:val="24"/>
          <w:szCs w:val="24"/>
          <w:lang w:val="bg-BG"/>
        </w:rPr>
      </w:pPr>
      <w:r w:rsidRPr="00463545">
        <w:rPr>
          <w:rFonts w:ascii="Times New Roman" w:hAnsi="Times New Roman" w:cs="Times New Roman"/>
          <w:b/>
          <w:bCs/>
          <w:sz w:val="24"/>
          <w:szCs w:val="24"/>
          <w:lang w:val="bg-BG"/>
        </w:rPr>
        <w:t xml:space="preserve">Чл. 35. (1) </w:t>
      </w:r>
      <w:r w:rsidRPr="00463545">
        <w:rPr>
          <w:rFonts w:ascii="Times New Roman" w:hAnsi="Times New Roman" w:cs="Times New Roman"/>
          <w:sz w:val="24"/>
          <w:szCs w:val="24"/>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cs-CZ"/>
        </w:rPr>
      </w:pPr>
      <w:r w:rsidRPr="00463545">
        <w:rPr>
          <w:rFonts w:ascii="Times New Roman" w:hAnsi="Times New Roman" w:cs="Times New Roman"/>
          <w:b/>
          <w:bCs/>
          <w:sz w:val="24"/>
          <w:szCs w:val="24"/>
          <w:lang w:val="bg-BG"/>
        </w:rPr>
        <w:t xml:space="preserve">(2) </w:t>
      </w:r>
      <w:r w:rsidRPr="00463545">
        <w:rPr>
          <w:rFonts w:ascii="Times New Roman" w:hAnsi="Times New Roman" w:cs="Times New Roman"/>
          <w:noProof/>
          <w:sz w:val="24"/>
          <w:szCs w:val="24"/>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cs-CZ"/>
        </w:rPr>
      </w:pPr>
      <w:r w:rsidRPr="00463545">
        <w:rPr>
          <w:rFonts w:ascii="Times New Roman" w:hAnsi="Times New Roman" w:cs="Times New Roman"/>
          <w:noProof/>
          <w:sz w:val="24"/>
          <w:szCs w:val="24"/>
          <w:lang w:val="bg-BG" w:eastAsia="cs-CZ"/>
        </w:rPr>
        <w:t>1. специалните разпоредби имат предимство пред общите разпоредби;</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cs-CZ"/>
        </w:rPr>
      </w:pPr>
      <w:r w:rsidRPr="00463545">
        <w:rPr>
          <w:rFonts w:ascii="Times New Roman" w:hAnsi="Times New Roman" w:cs="Times New Roman"/>
          <w:noProof/>
          <w:sz w:val="24"/>
          <w:szCs w:val="24"/>
          <w:lang w:val="bg-BG" w:eastAsia="cs-CZ"/>
        </w:rPr>
        <w:t>2. разпоредбите на Приложенията имат предимство пред разпоредбите на Договора.</w:t>
      </w:r>
    </w:p>
    <w:p w:rsidR="00565A0D" w:rsidRPr="00463545" w:rsidRDefault="00565A0D" w:rsidP="00B142A5">
      <w:pPr>
        <w:suppressAutoHyphens/>
        <w:spacing w:after="0" w:line="240" w:lineRule="auto"/>
        <w:jc w:val="both"/>
        <w:rPr>
          <w:rFonts w:ascii="Times New Roman" w:hAnsi="Times New Roman" w:cs="Times New Roman"/>
          <w:b/>
          <w:bCs/>
          <w:noProof/>
          <w:sz w:val="24"/>
          <w:szCs w:val="24"/>
          <w:highlight w:val="magenta"/>
          <w:u w:val="single"/>
          <w:lang w:val="bg-BG" w:eastAsia="en-GB"/>
        </w:rPr>
      </w:pPr>
    </w:p>
    <w:p w:rsidR="00565A0D" w:rsidRPr="00463545" w:rsidRDefault="00565A0D" w:rsidP="00B142A5">
      <w:pPr>
        <w:suppressAutoHyphens/>
        <w:spacing w:after="0" w:line="240" w:lineRule="auto"/>
        <w:jc w:val="both"/>
        <w:rPr>
          <w:rFonts w:ascii="Times New Roman" w:hAnsi="Times New Roman" w:cs="Times New Roman"/>
          <w:noProof/>
          <w:sz w:val="24"/>
          <w:szCs w:val="24"/>
          <w:u w:val="single"/>
          <w:lang w:val="bg-BG" w:eastAsia="en-GB"/>
        </w:rPr>
      </w:pPr>
      <w:r w:rsidRPr="00463545">
        <w:rPr>
          <w:rFonts w:ascii="Times New Roman" w:hAnsi="Times New Roman" w:cs="Times New Roman"/>
          <w:noProof/>
          <w:sz w:val="24"/>
          <w:szCs w:val="24"/>
          <w:u w:val="single"/>
          <w:lang w:val="bg-BG" w:eastAsia="en-GB"/>
        </w:rPr>
        <w:t xml:space="preserve">Спазване на приложими норми </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cs-CZ"/>
        </w:rPr>
      </w:pPr>
      <w:r w:rsidRPr="00463545">
        <w:rPr>
          <w:rFonts w:ascii="Times New Roman" w:hAnsi="Times New Roman" w:cs="Times New Roman"/>
          <w:b/>
          <w:bCs/>
          <w:sz w:val="24"/>
          <w:szCs w:val="24"/>
          <w:lang w:val="bg-BG"/>
        </w:rPr>
        <w:t xml:space="preserve">Чл. 36. </w:t>
      </w:r>
      <w:r w:rsidRPr="00463545">
        <w:rPr>
          <w:rFonts w:ascii="Times New Roman" w:hAnsi="Times New Roman" w:cs="Times New Roman"/>
          <w:noProof/>
          <w:sz w:val="24"/>
          <w:szCs w:val="24"/>
          <w:lang w:val="bg-BG" w:eastAsia="cs-CZ"/>
        </w:rPr>
        <w:t>При изпълнението на Договора, Изпълнителят и неговите подизпълнители са длъжни да спазва всички приложими нормативни актове, разпоредби, стандарти и други изисквания, свързани с предмета на Договора, и в частност,</w:t>
      </w:r>
      <w:r w:rsidRPr="00463545">
        <w:rPr>
          <w:rFonts w:ascii="Times New Roman" w:hAnsi="Times New Roman" w:cs="Times New Roman"/>
          <w:noProof/>
          <w:sz w:val="24"/>
          <w:szCs w:val="24"/>
          <w:lang w:val="ru-RU" w:eastAsia="cs-CZ"/>
        </w:rPr>
        <w:t xml:space="preserve">  </w:t>
      </w:r>
      <w:r w:rsidRPr="00463545">
        <w:rPr>
          <w:rFonts w:ascii="Times New Roman" w:hAnsi="Times New Roman" w:cs="Times New Roman"/>
          <w:noProof/>
          <w:sz w:val="24"/>
          <w:szCs w:val="24"/>
          <w:lang w:val="bg-BG" w:eastAsia="cs-CZ"/>
        </w:rPr>
        <w:t xml:space="preserve">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565A0D" w:rsidRPr="00463545" w:rsidRDefault="00565A0D" w:rsidP="00B142A5">
      <w:pPr>
        <w:suppressAutoHyphens/>
        <w:spacing w:after="0" w:line="240" w:lineRule="auto"/>
        <w:jc w:val="both"/>
        <w:rPr>
          <w:rFonts w:ascii="Times New Roman" w:hAnsi="Times New Roman" w:cs="Times New Roman"/>
          <w:noProof/>
          <w:sz w:val="24"/>
          <w:szCs w:val="24"/>
          <w:u w:val="single"/>
          <w:lang w:val="bg-BG" w:eastAsia="cs-CZ"/>
        </w:rPr>
      </w:pPr>
    </w:p>
    <w:p w:rsidR="00565A0D" w:rsidRPr="00463545" w:rsidRDefault="00565A0D" w:rsidP="00B142A5">
      <w:pPr>
        <w:suppressAutoHyphens/>
        <w:spacing w:after="0" w:line="240" w:lineRule="auto"/>
        <w:jc w:val="both"/>
        <w:rPr>
          <w:rFonts w:ascii="Times New Roman" w:hAnsi="Times New Roman" w:cs="Times New Roman"/>
          <w:noProof/>
          <w:sz w:val="24"/>
          <w:szCs w:val="24"/>
          <w:u w:val="single"/>
          <w:lang w:val="bg-BG" w:eastAsia="en-GB"/>
        </w:rPr>
      </w:pPr>
      <w:r w:rsidRPr="00463545">
        <w:rPr>
          <w:rFonts w:ascii="Times New Roman" w:hAnsi="Times New Roman" w:cs="Times New Roman"/>
          <w:noProof/>
          <w:sz w:val="24"/>
          <w:szCs w:val="24"/>
          <w:u w:val="single"/>
          <w:lang w:val="bg-BG" w:eastAsia="en-GB"/>
        </w:rPr>
        <w:t xml:space="preserve">Конфиденциалност </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sz w:val="24"/>
          <w:szCs w:val="24"/>
          <w:lang w:val="bg-BG"/>
        </w:rPr>
        <w:t xml:space="preserve">Чл. 37. </w:t>
      </w:r>
      <w:r w:rsidRPr="00463545">
        <w:rPr>
          <w:rFonts w:ascii="Times New Roman" w:hAnsi="Times New Roman" w:cs="Times New Roman"/>
          <w:b/>
          <w:bCs/>
          <w:noProof/>
          <w:sz w:val="24"/>
          <w:szCs w:val="24"/>
          <w:lang w:val="bg-BG" w:eastAsia="en-GB"/>
        </w:rPr>
        <w:t xml:space="preserve">(1) </w:t>
      </w:r>
      <w:r w:rsidRPr="00463545">
        <w:rPr>
          <w:rFonts w:ascii="Times New Roman" w:hAnsi="Times New Roman" w:cs="Times New Roman"/>
          <w:noProof/>
          <w:sz w:val="24"/>
          <w:szCs w:val="24"/>
          <w:lang w:val="bg-BG" w:eastAsia="en-GB"/>
        </w:rPr>
        <w:t xml:space="preserve">Всяка от Страните по този Договор се задължава да пази в поверителност и да не разкрива или разпространява информация за другата Страна, станала </w:t>
      </w:r>
      <w:r w:rsidRPr="00463545">
        <w:rPr>
          <w:rFonts w:ascii="Tahoma" w:hAnsi="Tahoma" w:cs="Tahoma"/>
          <w:noProof/>
          <w:sz w:val="24"/>
          <w:szCs w:val="24"/>
          <w:lang w:val="bg-BG" w:eastAsia="en-GB"/>
        </w:rPr>
        <w:t>ѝ</w:t>
      </w:r>
      <w:r w:rsidRPr="00463545">
        <w:rPr>
          <w:rFonts w:ascii="Times New Roman" w:hAnsi="Times New Roman" w:cs="Times New Roman"/>
          <w:noProof/>
          <w:sz w:val="24"/>
          <w:szCs w:val="24"/>
          <w:lang w:val="bg-BG" w:eastAsia="en-GB"/>
        </w:rPr>
        <w:t xml:space="preserve"> известна при или по повод изпълнението на Договора („</w:t>
      </w:r>
      <w:r w:rsidRPr="00463545">
        <w:rPr>
          <w:rFonts w:ascii="Times New Roman" w:hAnsi="Times New Roman" w:cs="Times New Roman"/>
          <w:b/>
          <w:bCs/>
          <w:noProof/>
          <w:sz w:val="24"/>
          <w:szCs w:val="24"/>
          <w:lang w:val="bg-BG" w:eastAsia="en-GB"/>
        </w:rPr>
        <w:t>Конфиденциална информация</w:t>
      </w:r>
      <w:r w:rsidRPr="00463545">
        <w:rPr>
          <w:rFonts w:ascii="Times New Roman" w:hAnsi="Times New Roman" w:cs="Times New Roman"/>
          <w:noProof/>
          <w:sz w:val="24"/>
          <w:szCs w:val="24"/>
          <w:lang w:val="bg-B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 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noProof/>
          <w:sz w:val="24"/>
          <w:szCs w:val="24"/>
          <w:lang w:val="bg-BG" w:eastAsia="en-GB"/>
        </w:rPr>
        <w:t>(2)</w:t>
      </w:r>
      <w:r w:rsidRPr="00463545">
        <w:rPr>
          <w:rFonts w:ascii="Times New Roman" w:hAnsi="Times New Roman" w:cs="Times New Roman"/>
          <w:noProof/>
          <w:sz w:val="24"/>
          <w:szCs w:val="24"/>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noProof/>
          <w:sz w:val="24"/>
          <w:szCs w:val="24"/>
          <w:lang w:val="bg-BG" w:eastAsia="en-GB"/>
        </w:rPr>
        <w:t>(3)</w:t>
      </w:r>
      <w:r w:rsidRPr="00463545">
        <w:rPr>
          <w:rFonts w:ascii="Times New Roman" w:hAnsi="Times New Roman" w:cs="Times New Roman"/>
          <w:noProof/>
          <w:sz w:val="24"/>
          <w:szCs w:val="24"/>
          <w:lang w:val="bg-BG" w:eastAsia="en-GB"/>
        </w:rPr>
        <w:t xml:space="preserve"> Не се счита за нарушение на задълженията за неразкриване на Конфиденциална информация, когато:</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1. информацията е станала или става публично достъпна, без нарушаване на този Договор от която и да е от Страните;</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2. информацията се изисква по силата на закон, приложим спрямо която и да е от Страните; или</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sz w:val="24"/>
          <w:szCs w:val="24"/>
          <w:lang w:val="bg-BG"/>
        </w:rPr>
        <w:t>В</w:t>
      </w:r>
      <w:r w:rsidRPr="00463545">
        <w:rPr>
          <w:rFonts w:ascii="Times New Roman" w:hAnsi="Times New Roman" w:cs="Times New Roman"/>
          <w:sz w:val="24"/>
          <w:szCs w:val="24"/>
          <w:lang w:val="ru-RU"/>
        </w:rPr>
        <w:t xml:space="preserve"> случаите по точки 2 или 3 </w:t>
      </w:r>
      <w:r w:rsidRPr="00463545">
        <w:rPr>
          <w:rFonts w:ascii="Times New Roman" w:hAnsi="Times New Roman" w:cs="Times New Roman"/>
          <w:sz w:val="24"/>
          <w:szCs w:val="24"/>
          <w:lang w:val="bg-BG"/>
        </w:rPr>
        <w:t>С</w:t>
      </w:r>
      <w:r w:rsidRPr="00463545">
        <w:rPr>
          <w:rFonts w:ascii="Times New Roman" w:hAnsi="Times New Roman" w:cs="Times New Roman"/>
          <w:sz w:val="24"/>
          <w:szCs w:val="24"/>
          <w:lang w:val="ru-RU"/>
        </w:rPr>
        <w:t>траната, която следва да предостави информацията, уведомява незабавно другата Страна по Договора</w:t>
      </w:r>
      <w:r w:rsidRPr="00463545">
        <w:rPr>
          <w:rFonts w:ascii="Times New Roman" w:hAnsi="Times New Roman" w:cs="Times New Roman"/>
          <w:noProof/>
          <w:sz w:val="24"/>
          <w:szCs w:val="24"/>
          <w:lang w:val="bg-BG" w:eastAsia="en-GB"/>
        </w:rPr>
        <w:t>.</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noProof/>
          <w:sz w:val="24"/>
          <w:szCs w:val="24"/>
          <w:lang w:val="bg-BG" w:eastAsia="en-GB"/>
        </w:rPr>
        <w:t>(4)</w:t>
      </w:r>
      <w:r w:rsidRPr="00463545">
        <w:rPr>
          <w:rFonts w:ascii="Times New Roman" w:hAnsi="Times New Roman" w:cs="Times New Roman"/>
          <w:noProof/>
          <w:sz w:val="24"/>
          <w:szCs w:val="24"/>
          <w:lang w:val="bg-BG" w:eastAsia="en-GB"/>
        </w:rPr>
        <w:t xml:space="preserve"> Задълженията по тази клауза се отнасят до всяка от страните, катовсяка оттях отговаря за изпълнението на тези задължения от страна на такива лица. </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565A0D" w:rsidRPr="00463545" w:rsidRDefault="00565A0D" w:rsidP="00B142A5">
      <w:pPr>
        <w:suppressAutoHyphens/>
        <w:spacing w:after="0" w:line="240" w:lineRule="auto"/>
        <w:jc w:val="both"/>
        <w:rPr>
          <w:rFonts w:ascii="Times New Roman" w:hAnsi="Times New Roman" w:cs="Times New Roman"/>
          <w:b/>
          <w:bCs/>
          <w:noProof/>
          <w:sz w:val="24"/>
          <w:szCs w:val="24"/>
          <w:highlight w:val="magenta"/>
          <w:u w:val="single"/>
          <w:lang w:val="bg-BG" w:eastAsia="en-GB"/>
        </w:rPr>
      </w:pPr>
    </w:p>
    <w:p w:rsidR="00565A0D" w:rsidRPr="00463545" w:rsidRDefault="00565A0D" w:rsidP="00B142A5">
      <w:pPr>
        <w:suppressAutoHyphens/>
        <w:spacing w:after="0" w:line="240" w:lineRule="auto"/>
        <w:jc w:val="both"/>
        <w:rPr>
          <w:rFonts w:ascii="Times New Roman" w:hAnsi="Times New Roman" w:cs="Times New Roman"/>
          <w:noProof/>
          <w:sz w:val="24"/>
          <w:szCs w:val="24"/>
          <w:u w:val="single"/>
          <w:lang w:val="bg-BG" w:eastAsia="en-GB"/>
        </w:rPr>
      </w:pPr>
      <w:r w:rsidRPr="00463545">
        <w:rPr>
          <w:rFonts w:ascii="Times New Roman" w:hAnsi="Times New Roman" w:cs="Times New Roman"/>
          <w:noProof/>
          <w:sz w:val="24"/>
          <w:szCs w:val="24"/>
          <w:u w:val="single"/>
          <w:lang w:val="bg-BG" w:eastAsia="en-GB"/>
        </w:rPr>
        <w:t>Публични изявления</w:t>
      </w:r>
      <w:bookmarkStart w:id="0" w:name="_DV_M169"/>
      <w:bookmarkStart w:id="1" w:name="_DV_M170"/>
      <w:bookmarkEnd w:id="0"/>
      <w:bookmarkEnd w:id="1"/>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sz w:val="24"/>
          <w:szCs w:val="24"/>
          <w:lang w:val="bg-BG"/>
        </w:rPr>
        <w:t xml:space="preserve">Чл. 38. </w:t>
      </w:r>
      <w:r w:rsidRPr="00463545">
        <w:rPr>
          <w:rFonts w:ascii="Times New Roman" w:hAnsi="Times New Roman" w:cs="Times New Roman"/>
          <w:noProof/>
          <w:sz w:val="24"/>
          <w:szCs w:val="24"/>
          <w:lang w:val="bg-BG" w:eastAsia="en-GB"/>
        </w:rPr>
        <w:t>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Възложителя или на резултати от работата на Изпълнителя, без предварителното писмено съгласие на Възложителя, което съгласие няма да бъде безпричинно отказано или забавено.</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cs-CZ"/>
        </w:rPr>
      </w:pPr>
      <w:r w:rsidRPr="00463545">
        <w:rPr>
          <w:rFonts w:ascii="Times New Roman" w:hAnsi="Times New Roman" w:cs="Times New Roman"/>
          <w:noProof/>
          <w:sz w:val="24"/>
          <w:szCs w:val="24"/>
          <w:u w:val="single"/>
          <w:lang w:val="bg-BG" w:eastAsia="cs-CZ"/>
        </w:rPr>
        <w:t>Прехвърляне на права и задължения</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cs-CZ"/>
        </w:rPr>
      </w:pPr>
      <w:r w:rsidRPr="00463545">
        <w:rPr>
          <w:rFonts w:ascii="Times New Roman" w:hAnsi="Times New Roman" w:cs="Times New Roman"/>
          <w:b/>
          <w:bCs/>
          <w:sz w:val="24"/>
          <w:szCs w:val="24"/>
          <w:lang w:val="bg-BG"/>
        </w:rPr>
        <w:t xml:space="preserve">Чл. 39. </w:t>
      </w:r>
      <w:r w:rsidRPr="00463545">
        <w:rPr>
          <w:rFonts w:ascii="Times New Roman" w:hAnsi="Times New Roman" w:cs="Times New Roman"/>
          <w:noProof/>
          <w:sz w:val="24"/>
          <w:szCs w:val="24"/>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463545">
        <w:rPr>
          <w:rFonts w:ascii="Times New Roman" w:hAnsi="Times New Roman" w:cs="Times New Roman"/>
          <w:sz w:val="24"/>
          <w:szCs w:val="24"/>
          <w:lang w:val="bg-BG" w:eastAsia="bg-BG"/>
        </w:rPr>
        <w:t xml:space="preserve"> </w:t>
      </w:r>
      <w:r w:rsidRPr="00463545">
        <w:rPr>
          <w:rFonts w:ascii="Times New Roman" w:hAnsi="Times New Roman" w:cs="Times New Roman"/>
          <w:noProof/>
          <w:sz w:val="24"/>
          <w:szCs w:val="24"/>
          <w:lang w:val="bg-B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565A0D" w:rsidRPr="00463545" w:rsidRDefault="00565A0D" w:rsidP="00B142A5">
      <w:pPr>
        <w:suppressAutoHyphens/>
        <w:spacing w:after="0" w:line="240" w:lineRule="auto"/>
        <w:jc w:val="both"/>
        <w:rPr>
          <w:rFonts w:ascii="Times New Roman" w:hAnsi="Times New Roman" w:cs="Times New Roman"/>
          <w:noProof/>
          <w:sz w:val="24"/>
          <w:szCs w:val="24"/>
          <w:u w:val="single"/>
          <w:lang w:val="bg-BG" w:eastAsia="en-GB"/>
        </w:rPr>
      </w:pPr>
    </w:p>
    <w:p w:rsidR="00565A0D" w:rsidRPr="00463545" w:rsidRDefault="00565A0D" w:rsidP="00B142A5">
      <w:pPr>
        <w:suppressAutoHyphens/>
        <w:spacing w:after="0" w:line="240" w:lineRule="auto"/>
        <w:jc w:val="both"/>
        <w:rPr>
          <w:rFonts w:ascii="Times New Roman" w:hAnsi="Times New Roman" w:cs="Times New Roman"/>
          <w:noProof/>
          <w:sz w:val="24"/>
          <w:szCs w:val="24"/>
          <w:u w:val="single"/>
          <w:lang w:val="bg-BG" w:eastAsia="en-GB"/>
        </w:rPr>
      </w:pPr>
      <w:r w:rsidRPr="00463545">
        <w:rPr>
          <w:rFonts w:ascii="Times New Roman" w:hAnsi="Times New Roman" w:cs="Times New Roman"/>
          <w:noProof/>
          <w:sz w:val="24"/>
          <w:szCs w:val="24"/>
          <w:u w:val="single"/>
          <w:lang w:val="bg-BG" w:eastAsia="en-GB"/>
        </w:rPr>
        <w:t>Изменения</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sz w:val="24"/>
          <w:szCs w:val="24"/>
          <w:lang w:val="bg-BG"/>
        </w:rPr>
        <w:t xml:space="preserve">Чл. 40. </w:t>
      </w:r>
      <w:r w:rsidRPr="00463545">
        <w:rPr>
          <w:rFonts w:ascii="Times New Roman" w:hAnsi="Times New Roman" w:cs="Times New Roman"/>
          <w:noProof/>
          <w:sz w:val="24"/>
          <w:szCs w:val="24"/>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p>
    <w:p w:rsidR="00565A0D" w:rsidRPr="00463545" w:rsidRDefault="00565A0D" w:rsidP="00B142A5">
      <w:pPr>
        <w:suppressAutoHyphens/>
        <w:spacing w:after="0" w:line="240" w:lineRule="auto"/>
        <w:jc w:val="both"/>
        <w:rPr>
          <w:rFonts w:ascii="Times New Roman" w:hAnsi="Times New Roman" w:cs="Times New Roman"/>
          <w:noProof/>
          <w:sz w:val="24"/>
          <w:szCs w:val="24"/>
          <w:u w:val="single"/>
          <w:lang w:val="bg-BG" w:eastAsia="en-GB"/>
        </w:rPr>
      </w:pPr>
      <w:r w:rsidRPr="00463545">
        <w:rPr>
          <w:rFonts w:ascii="Times New Roman" w:hAnsi="Times New Roman" w:cs="Times New Roman"/>
          <w:noProof/>
          <w:sz w:val="24"/>
          <w:szCs w:val="24"/>
          <w:u w:val="single"/>
          <w:lang w:val="bg-BG" w:eastAsia="en-GB"/>
        </w:rPr>
        <w:t>Непреодолима сила</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sz w:val="24"/>
          <w:szCs w:val="24"/>
          <w:lang w:val="bg-BG"/>
        </w:rPr>
        <w:t xml:space="preserve">Чл. 41. (1) </w:t>
      </w:r>
      <w:r w:rsidRPr="00463545">
        <w:rPr>
          <w:rFonts w:ascii="Times New Roman" w:hAnsi="Times New Roman" w:cs="Times New Roman"/>
          <w:noProof/>
          <w:sz w:val="24"/>
          <w:szCs w:val="24"/>
          <w:lang w:val="bg-B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noProof/>
          <w:sz w:val="24"/>
          <w:szCs w:val="24"/>
          <w:lang w:val="bg-BG" w:eastAsia="en-GB"/>
        </w:rPr>
        <w:t>(2)</w:t>
      </w:r>
      <w:r w:rsidRPr="00463545">
        <w:rPr>
          <w:rFonts w:ascii="Times New Roman" w:hAnsi="Times New Roman" w:cs="Times New Roman"/>
          <w:noProof/>
          <w:sz w:val="24"/>
          <w:szCs w:val="24"/>
          <w:lang w:val="bg-B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noProof/>
          <w:sz w:val="24"/>
          <w:szCs w:val="24"/>
          <w:lang w:val="bg-BG" w:eastAsia="en-GB"/>
        </w:rPr>
        <w:t>(3)</w:t>
      </w:r>
      <w:r w:rsidRPr="00463545">
        <w:rPr>
          <w:rFonts w:ascii="Times New Roman" w:hAnsi="Times New Roman" w:cs="Times New Roman"/>
          <w:noProof/>
          <w:sz w:val="24"/>
          <w:szCs w:val="24"/>
          <w:lang w:val="bg-B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10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noProof/>
          <w:sz w:val="24"/>
          <w:szCs w:val="24"/>
          <w:lang w:val="bg-BG" w:eastAsia="en-GB"/>
        </w:rPr>
        <w:t>(4)</w:t>
      </w:r>
      <w:r w:rsidRPr="00463545">
        <w:rPr>
          <w:rFonts w:ascii="Times New Roman" w:hAnsi="Times New Roman" w:cs="Times New Roman"/>
          <w:noProof/>
          <w:sz w:val="24"/>
          <w:szCs w:val="24"/>
          <w:lang w:val="bg-BG" w:eastAsia="en-GB"/>
        </w:rPr>
        <w:t xml:space="preserve"> Докато трае непреодолимата сила, изпълнението на задълженията на свързаните с тях насрещни задължения се спира.</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p>
    <w:p w:rsidR="00565A0D" w:rsidRPr="00463545" w:rsidRDefault="00565A0D" w:rsidP="00B142A5">
      <w:pPr>
        <w:suppressAutoHyphens/>
        <w:spacing w:after="0" w:line="240" w:lineRule="auto"/>
        <w:jc w:val="both"/>
        <w:rPr>
          <w:rFonts w:ascii="Times New Roman" w:hAnsi="Times New Roman" w:cs="Times New Roman"/>
          <w:noProof/>
          <w:sz w:val="24"/>
          <w:szCs w:val="24"/>
          <w:u w:val="single"/>
          <w:lang w:val="bg-BG" w:eastAsia="en-GB"/>
        </w:rPr>
      </w:pPr>
      <w:r w:rsidRPr="00463545">
        <w:rPr>
          <w:rFonts w:ascii="Times New Roman" w:hAnsi="Times New Roman" w:cs="Times New Roman"/>
          <w:noProof/>
          <w:sz w:val="24"/>
          <w:szCs w:val="24"/>
          <w:u w:val="single"/>
          <w:lang w:val="bg-BG" w:eastAsia="en-GB"/>
        </w:rPr>
        <w:t>Нищожност на отделни клаузи</w:t>
      </w:r>
    </w:p>
    <w:p w:rsidR="00565A0D" w:rsidRPr="00463545" w:rsidRDefault="00565A0D" w:rsidP="00B142A5">
      <w:pPr>
        <w:suppressAutoHyphens/>
        <w:spacing w:after="0" w:line="240" w:lineRule="auto"/>
        <w:jc w:val="both"/>
        <w:rPr>
          <w:rFonts w:ascii="Times New Roman" w:hAnsi="Times New Roman" w:cs="Times New Roman"/>
          <w:b/>
          <w:bCs/>
          <w:noProof/>
          <w:sz w:val="24"/>
          <w:szCs w:val="24"/>
          <w:lang w:val="bg-BG" w:eastAsia="en-GB"/>
        </w:rPr>
      </w:pPr>
      <w:r w:rsidRPr="00463545">
        <w:rPr>
          <w:rFonts w:ascii="Times New Roman" w:hAnsi="Times New Roman" w:cs="Times New Roman"/>
          <w:b/>
          <w:bCs/>
          <w:sz w:val="24"/>
          <w:szCs w:val="24"/>
          <w:lang w:val="bg-BG"/>
        </w:rPr>
        <w:t xml:space="preserve">Чл. 42. </w:t>
      </w:r>
      <w:r w:rsidRPr="00463545">
        <w:rPr>
          <w:rFonts w:ascii="Times New Roman" w:hAnsi="Times New Roman" w:cs="Times New Roman"/>
          <w:noProof/>
          <w:sz w:val="24"/>
          <w:szCs w:val="24"/>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sz w:val="24"/>
          <w:szCs w:val="24"/>
          <w:lang w:val="bg-BG"/>
        </w:rPr>
        <w:t xml:space="preserve">Чл. 43. </w:t>
      </w:r>
      <w:r w:rsidRPr="00463545">
        <w:rPr>
          <w:rFonts w:ascii="Times New Roman" w:hAnsi="Times New Roman" w:cs="Times New Roman"/>
          <w:noProof/>
          <w:sz w:val="24"/>
          <w:szCs w:val="24"/>
          <w:lang w:val="bg-BG" w:eastAsia="en-GB"/>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p>
    <w:p w:rsidR="00565A0D" w:rsidRPr="00463545" w:rsidRDefault="00565A0D" w:rsidP="00B142A5">
      <w:pPr>
        <w:suppressAutoHyphens/>
        <w:spacing w:after="0" w:line="240" w:lineRule="auto"/>
        <w:jc w:val="both"/>
        <w:rPr>
          <w:rFonts w:ascii="Times New Roman" w:hAnsi="Times New Roman" w:cs="Times New Roman"/>
          <w:noProof/>
          <w:sz w:val="24"/>
          <w:szCs w:val="24"/>
          <w:u w:val="single"/>
          <w:lang w:val="bg-BG" w:eastAsia="en-GB"/>
        </w:rPr>
      </w:pPr>
      <w:r w:rsidRPr="00463545">
        <w:rPr>
          <w:rFonts w:ascii="Times New Roman" w:hAnsi="Times New Roman" w:cs="Times New Roman"/>
          <w:noProof/>
          <w:sz w:val="24"/>
          <w:szCs w:val="24"/>
          <w:u w:val="single"/>
          <w:lang w:val="bg-BG" w:eastAsia="en-GB"/>
        </w:rPr>
        <w:t>Уведомления</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sz w:val="24"/>
          <w:szCs w:val="24"/>
          <w:lang w:val="bg-BG"/>
        </w:rPr>
        <w:t xml:space="preserve">Чл. 44. </w:t>
      </w:r>
      <w:r w:rsidRPr="00463545">
        <w:rPr>
          <w:rFonts w:ascii="Times New Roman" w:hAnsi="Times New Roman" w:cs="Times New Roman"/>
          <w:b/>
          <w:bCs/>
          <w:noProof/>
          <w:sz w:val="24"/>
          <w:szCs w:val="24"/>
          <w:lang w:val="bg-BG" w:eastAsia="en-GB"/>
        </w:rPr>
        <w:t>(1)</w:t>
      </w:r>
      <w:r w:rsidRPr="00463545">
        <w:rPr>
          <w:rFonts w:ascii="Times New Roman" w:hAnsi="Times New Roman" w:cs="Times New Roman"/>
          <w:noProof/>
          <w:sz w:val="24"/>
          <w:szCs w:val="24"/>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noProof/>
          <w:sz w:val="24"/>
          <w:szCs w:val="24"/>
          <w:lang w:val="bg-BG" w:eastAsia="en-GB"/>
        </w:rPr>
        <w:t>(2)</w:t>
      </w:r>
      <w:r w:rsidRPr="00463545">
        <w:rPr>
          <w:rFonts w:ascii="Times New Roman" w:hAnsi="Times New Roman" w:cs="Times New Roman"/>
          <w:noProof/>
          <w:sz w:val="24"/>
          <w:szCs w:val="24"/>
          <w:lang w:val="bg-BG" w:eastAsia="en-GB"/>
        </w:rPr>
        <w:t xml:space="preserve"> За целите на този Договор данните и лицата за контакт на Страните са, както следва:</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1. За ВЪЗЛОЖИТЕЛЯ:</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Адрес за кореспонденция: гр. Бургас, бул. „Стефан Стамболов“ № 73</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Тел.: 056 894 700</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Факс: 056 810 592</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 xml:space="preserve">e-mail: </w:t>
      </w:r>
      <w:r w:rsidRPr="00463545">
        <w:rPr>
          <w:rFonts w:ascii="Times New Roman" w:hAnsi="Times New Roman" w:cs="Times New Roman"/>
          <w:noProof/>
          <w:sz w:val="24"/>
          <w:szCs w:val="24"/>
          <w:lang w:eastAsia="en-GB"/>
        </w:rPr>
        <w:t>dirmbal@abv.bg</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Лице за контакт:1. инж. Христо Василев – оторизирано от Възложителя лице;</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 xml:space="preserve">                             2. инж. Георги Даскалов - оторизирано от Възложителя лице;</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 xml:space="preserve">2. За ИЗПЪЛНИТЕЛЯ: </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Адрес за кореспонденция: ………………….</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Тел.: ………………………………………….</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Факс: …………………………………………</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e-mail: ………………………………………..</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Лице за контакт: ………………………………………….</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noProof/>
          <w:sz w:val="24"/>
          <w:szCs w:val="24"/>
          <w:lang w:val="bg-BG" w:eastAsia="en-GB"/>
        </w:rPr>
        <w:t>(3)</w:t>
      </w:r>
      <w:r w:rsidRPr="00463545">
        <w:rPr>
          <w:rFonts w:ascii="Times New Roman" w:hAnsi="Times New Roman" w:cs="Times New Roman"/>
          <w:noProof/>
          <w:sz w:val="24"/>
          <w:szCs w:val="24"/>
          <w:lang w:val="bg-BG" w:eastAsia="en-GB"/>
        </w:rPr>
        <w:t xml:space="preserve"> За дата на уведомлението се счита:</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1. датата на предаването – при лично предаване на уведомлението;</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2. датата на пощенското клеймо на обратната разписка – при изпращане по пощата;</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3. датата на доставка, отбелязана върху куриерската разписка – при изпращане по куриер;</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3. датата на приемането – при изпращане по факс;</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 xml:space="preserve">4. датата на получаване – при изпращане по електронна поща. </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noProof/>
          <w:sz w:val="24"/>
          <w:szCs w:val="24"/>
          <w:lang w:val="bg-BG" w:eastAsia="en-GB"/>
        </w:rPr>
        <w:t>(4)</w:t>
      </w:r>
      <w:r w:rsidRPr="00463545">
        <w:rPr>
          <w:rFonts w:ascii="Times New Roman" w:hAnsi="Times New Roman" w:cs="Times New Roman"/>
          <w:noProof/>
          <w:sz w:val="24"/>
          <w:szCs w:val="24"/>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w:t>
      </w:r>
      <w:r w:rsidRPr="00463545">
        <w:rPr>
          <w:rFonts w:ascii="Times New Roman" w:hAnsi="Times New Roman" w:cs="Times New Roman"/>
          <w:i/>
          <w:iCs/>
          <w:noProof/>
          <w:sz w:val="24"/>
          <w:szCs w:val="24"/>
          <w:lang w:val="bg-BG" w:eastAsia="en-GB"/>
        </w:rPr>
        <w:t>три</w:t>
      </w:r>
      <w:r w:rsidRPr="00463545">
        <w:rPr>
          <w:rFonts w:ascii="Times New Roman" w:hAnsi="Times New Roman" w:cs="Times New Roman"/>
          <w:noProof/>
          <w:sz w:val="24"/>
          <w:szCs w:val="24"/>
          <w:lang w:val="bg-B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noProof/>
          <w:sz w:val="24"/>
          <w:szCs w:val="24"/>
          <w:lang w:val="bg-BG" w:eastAsia="en-GB"/>
        </w:rPr>
        <w:t>(5)</w:t>
      </w:r>
      <w:r w:rsidRPr="00463545">
        <w:rPr>
          <w:rFonts w:ascii="Times New Roman" w:hAnsi="Times New Roman" w:cs="Times New Roman"/>
          <w:noProof/>
          <w:sz w:val="24"/>
          <w:szCs w:val="24"/>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до 7 (</w:t>
      </w:r>
      <w:r w:rsidRPr="00463545">
        <w:rPr>
          <w:rFonts w:ascii="Times New Roman" w:hAnsi="Times New Roman" w:cs="Times New Roman"/>
          <w:i/>
          <w:iCs/>
          <w:noProof/>
          <w:sz w:val="24"/>
          <w:szCs w:val="24"/>
          <w:lang w:val="bg-BG" w:eastAsia="en-GB"/>
        </w:rPr>
        <w:t>седем</w:t>
      </w:r>
      <w:r w:rsidRPr="00463545">
        <w:rPr>
          <w:rFonts w:ascii="Times New Roman" w:hAnsi="Times New Roman" w:cs="Times New Roman"/>
          <w:noProof/>
          <w:sz w:val="24"/>
          <w:szCs w:val="24"/>
          <w:lang w:val="bg-BG" w:eastAsia="en-GB"/>
        </w:rPr>
        <w:t xml:space="preserve">) дни от вписването </w:t>
      </w:r>
      <w:r w:rsidRPr="00463545">
        <w:rPr>
          <w:rFonts w:ascii="Tahoma" w:hAnsi="Tahoma" w:cs="Tahoma"/>
          <w:noProof/>
          <w:sz w:val="24"/>
          <w:szCs w:val="24"/>
          <w:lang w:val="bg-BG" w:eastAsia="en-GB"/>
        </w:rPr>
        <w:t>ѝ</w:t>
      </w:r>
      <w:r w:rsidRPr="00463545">
        <w:rPr>
          <w:rFonts w:ascii="Times New Roman" w:hAnsi="Times New Roman" w:cs="Times New Roman"/>
          <w:noProof/>
          <w:sz w:val="24"/>
          <w:szCs w:val="24"/>
          <w:lang w:val="bg-BG" w:eastAsia="en-GB"/>
        </w:rPr>
        <w:t xml:space="preserve"> в съответния регистър.</w:t>
      </w:r>
    </w:p>
    <w:p w:rsidR="00565A0D" w:rsidRPr="00463545" w:rsidRDefault="00565A0D" w:rsidP="00B142A5">
      <w:pPr>
        <w:suppressAutoHyphens/>
        <w:spacing w:after="0" w:line="240" w:lineRule="auto"/>
        <w:jc w:val="both"/>
        <w:rPr>
          <w:rFonts w:ascii="Times New Roman" w:hAnsi="Times New Roman" w:cs="Times New Roman"/>
          <w:noProof/>
          <w:sz w:val="24"/>
          <w:szCs w:val="24"/>
          <w:highlight w:val="magenta"/>
          <w:lang w:val="bg-BG" w:eastAsia="en-GB"/>
        </w:rPr>
      </w:pPr>
    </w:p>
    <w:p w:rsidR="00565A0D" w:rsidRPr="00463545" w:rsidRDefault="00565A0D" w:rsidP="00B142A5">
      <w:pPr>
        <w:suppressAutoHyphens/>
        <w:spacing w:after="0" w:line="240" w:lineRule="auto"/>
        <w:jc w:val="both"/>
        <w:rPr>
          <w:rFonts w:ascii="Times New Roman" w:hAnsi="Times New Roman" w:cs="Times New Roman"/>
          <w:noProof/>
          <w:sz w:val="24"/>
          <w:szCs w:val="24"/>
          <w:u w:val="single"/>
          <w:lang w:val="bg-BG" w:eastAsia="en-GB"/>
        </w:rPr>
      </w:pPr>
      <w:r w:rsidRPr="00463545">
        <w:rPr>
          <w:rFonts w:ascii="Times New Roman" w:hAnsi="Times New Roman" w:cs="Times New Roman"/>
          <w:noProof/>
          <w:sz w:val="24"/>
          <w:szCs w:val="24"/>
          <w:u w:val="single"/>
          <w:lang w:val="bg-BG" w:eastAsia="en-GB"/>
        </w:rPr>
        <w:t>Език</w:t>
      </w:r>
    </w:p>
    <w:p w:rsidR="00565A0D" w:rsidRPr="00463545" w:rsidRDefault="00565A0D" w:rsidP="00B142A5">
      <w:pPr>
        <w:suppressAutoHyphens/>
        <w:spacing w:after="0" w:line="240" w:lineRule="auto"/>
        <w:jc w:val="both"/>
        <w:rPr>
          <w:rFonts w:ascii="Times New Roman" w:hAnsi="Times New Roman" w:cs="Times New Roman"/>
          <w:noProof/>
          <w:sz w:val="24"/>
          <w:szCs w:val="24"/>
          <w:lang w:val="ru-RU" w:eastAsia="en-GB"/>
        </w:rPr>
      </w:pPr>
      <w:r w:rsidRPr="00463545">
        <w:rPr>
          <w:rFonts w:ascii="Times New Roman" w:hAnsi="Times New Roman" w:cs="Times New Roman"/>
          <w:b/>
          <w:bCs/>
          <w:sz w:val="24"/>
          <w:szCs w:val="24"/>
          <w:lang w:val="bg-BG"/>
        </w:rPr>
        <w:t xml:space="preserve">Чл. 45. </w:t>
      </w:r>
      <w:r w:rsidRPr="00463545">
        <w:rPr>
          <w:rFonts w:ascii="Times New Roman" w:hAnsi="Times New Roman" w:cs="Times New Roman"/>
          <w:b/>
          <w:bCs/>
          <w:noProof/>
          <w:sz w:val="24"/>
          <w:szCs w:val="24"/>
          <w:lang w:val="bg-BG" w:eastAsia="en-GB"/>
        </w:rPr>
        <w:t>(1)</w:t>
      </w:r>
      <w:r w:rsidRPr="00463545">
        <w:rPr>
          <w:rFonts w:ascii="Times New Roman" w:hAnsi="Times New Roman" w:cs="Times New Roman"/>
          <w:noProof/>
          <w:sz w:val="24"/>
          <w:szCs w:val="24"/>
          <w:lang w:val="bg-BG" w:eastAsia="en-GB"/>
        </w:rPr>
        <w:t xml:space="preserve"> Този Договор се сключва на български език</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noProof/>
          <w:sz w:val="24"/>
          <w:szCs w:val="24"/>
          <w:lang w:val="bg-BG" w:eastAsia="en-GB"/>
        </w:rPr>
        <w:t xml:space="preserve"> (2)</w:t>
      </w:r>
      <w:r w:rsidRPr="00463545">
        <w:rPr>
          <w:rFonts w:ascii="Times New Roman" w:hAnsi="Times New Roman" w:cs="Times New Roman"/>
          <w:noProof/>
          <w:sz w:val="24"/>
          <w:szCs w:val="24"/>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565A0D" w:rsidRPr="00463545" w:rsidRDefault="00565A0D" w:rsidP="00B142A5">
      <w:pPr>
        <w:suppressAutoHyphens/>
        <w:spacing w:after="0" w:line="240" w:lineRule="auto"/>
        <w:jc w:val="both"/>
        <w:rPr>
          <w:rFonts w:ascii="Times New Roman" w:hAnsi="Times New Roman" w:cs="Times New Roman"/>
          <w:noProof/>
          <w:sz w:val="24"/>
          <w:szCs w:val="24"/>
          <w:u w:val="single"/>
          <w:lang w:val="bg-BG" w:eastAsia="en-GB"/>
        </w:rPr>
      </w:pPr>
    </w:p>
    <w:p w:rsidR="00565A0D" w:rsidRPr="00463545" w:rsidRDefault="00565A0D" w:rsidP="00B142A5">
      <w:pPr>
        <w:suppressAutoHyphens/>
        <w:spacing w:after="0" w:line="240" w:lineRule="auto"/>
        <w:jc w:val="both"/>
        <w:rPr>
          <w:rFonts w:ascii="Times New Roman" w:hAnsi="Times New Roman" w:cs="Times New Roman"/>
          <w:noProof/>
          <w:sz w:val="24"/>
          <w:szCs w:val="24"/>
          <w:u w:val="single"/>
          <w:lang w:val="bg-BG" w:eastAsia="en-GB"/>
        </w:rPr>
      </w:pPr>
      <w:r w:rsidRPr="00463545">
        <w:rPr>
          <w:rFonts w:ascii="Times New Roman" w:hAnsi="Times New Roman" w:cs="Times New Roman"/>
          <w:noProof/>
          <w:sz w:val="24"/>
          <w:szCs w:val="24"/>
          <w:u w:val="single"/>
          <w:lang w:val="bg-BG" w:eastAsia="en-GB"/>
        </w:rPr>
        <w:t>Приложимо право</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sz w:val="24"/>
          <w:szCs w:val="24"/>
          <w:lang w:val="bg-BG"/>
        </w:rPr>
        <w:t xml:space="preserve">Чл. 46. </w:t>
      </w:r>
      <w:r w:rsidRPr="00463545">
        <w:rPr>
          <w:rFonts w:ascii="Times New Roman" w:hAnsi="Times New Roman" w:cs="Times New Roman"/>
          <w:noProof/>
          <w:sz w:val="24"/>
          <w:szCs w:val="24"/>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p>
    <w:p w:rsidR="00565A0D" w:rsidRPr="00463545" w:rsidRDefault="00565A0D" w:rsidP="00B142A5">
      <w:pPr>
        <w:suppressAutoHyphens/>
        <w:spacing w:after="0" w:line="240" w:lineRule="auto"/>
        <w:jc w:val="both"/>
        <w:rPr>
          <w:rFonts w:ascii="Times New Roman" w:hAnsi="Times New Roman" w:cs="Times New Roman"/>
          <w:noProof/>
          <w:sz w:val="24"/>
          <w:szCs w:val="24"/>
          <w:u w:val="single"/>
          <w:lang w:val="bg-BG" w:eastAsia="en-GB"/>
        </w:rPr>
      </w:pPr>
      <w:r w:rsidRPr="00463545">
        <w:rPr>
          <w:rFonts w:ascii="Times New Roman" w:hAnsi="Times New Roman" w:cs="Times New Roman"/>
          <w:noProof/>
          <w:sz w:val="24"/>
          <w:szCs w:val="24"/>
          <w:u w:val="single"/>
          <w:lang w:val="bg-BG" w:eastAsia="en-GB"/>
        </w:rPr>
        <w:t>Разрешаване на спорове</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sz w:val="24"/>
          <w:szCs w:val="24"/>
          <w:lang w:val="bg-BG"/>
        </w:rPr>
        <w:t xml:space="preserve">Чл. 47. </w:t>
      </w:r>
      <w:r w:rsidRPr="00463545">
        <w:rPr>
          <w:rFonts w:ascii="Times New Roman" w:hAnsi="Times New Roman" w:cs="Times New Roman"/>
          <w:noProof/>
          <w:sz w:val="24"/>
          <w:szCs w:val="24"/>
          <w:lang w:val="bg-BG" w:eastAsia="en-GB"/>
        </w:rPr>
        <w:t>(1). Възникналите по време на действието на договора спорове и разногласия между страните се решават чрез преговори между тях. Постигнатите договорености се оформят в писмена форма и са  неразделна част от настоящия договор.</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noProof/>
          <w:sz w:val="24"/>
          <w:szCs w:val="24"/>
          <w:lang w:val="bg-BG" w:eastAsia="en-GB"/>
        </w:rPr>
        <w:t>(2).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действуващото българско законодателство. На основание чл. 117, ал.2 от Гражданско-процесуалния кодекс по имуществени спорове, при и по повод изпълнението на настоящия договор, местната им подсъдност се определя от седалището на ВЪЗЛОЖИТЕЛЯ.</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p>
    <w:p w:rsidR="00565A0D" w:rsidRPr="00463545" w:rsidRDefault="00565A0D" w:rsidP="00B142A5">
      <w:pPr>
        <w:suppressAutoHyphens/>
        <w:spacing w:after="0" w:line="240" w:lineRule="auto"/>
        <w:jc w:val="both"/>
        <w:rPr>
          <w:rFonts w:ascii="Times New Roman" w:hAnsi="Times New Roman" w:cs="Times New Roman"/>
          <w:noProof/>
          <w:sz w:val="24"/>
          <w:szCs w:val="24"/>
          <w:u w:val="single"/>
          <w:lang w:val="bg-BG" w:eastAsia="en-GB"/>
        </w:rPr>
      </w:pPr>
      <w:r w:rsidRPr="00463545">
        <w:rPr>
          <w:rFonts w:ascii="Times New Roman" w:hAnsi="Times New Roman" w:cs="Times New Roman"/>
          <w:noProof/>
          <w:sz w:val="24"/>
          <w:szCs w:val="24"/>
          <w:u w:val="single"/>
          <w:lang w:val="bg-BG" w:eastAsia="en-GB"/>
        </w:rPr>
        <w:t>Екземпляри</w:t>
      </w:r>
    </w:p>
    <w:p w:rsidR="00565A0D" w:rsidRPr="00463545" w:rsidRDefault="00565A0D" w:rsidP="00B142A5">
      <w:pPr>
        <w:suppressAutoHyphens/>
        <w:spacing w:after="0" w:line="240" w:lineRule="auto"/>
        <w:jc w:val="both"/>
        <w:rPr>
          <w:rFonts w:ascii="Times New Roman" w:hAnsi="Times New Roman" w:cs="Times New Roman"/>
          <w:noProof/>
          <w:sz w:val="24"/>
          <w:szCs w:val="24"/>
          <w:lang w:val="bg-BG" w:eastAsia="en-GB"/>
        </w:rPr>
      </w:pPr>
      <w:r w:rsidRPr="00463545">
        <w:rPr>
          <w:rFonts w:ascii="Times New Roman" w:hAnsi="Times New Roman" w:cs="Times New Roman"/>
          <w:b/>
          <w:bCs/>
          <w:sz w:val="24"/>
          <w:szCs w:val="24"/>
          <w:lang w:val="bg-BG"/>
        </w:rPr>
        <w:t xml:space="preserve">Чл. 48. </w:t>
      </w:r>
      <w:r w:rsidRPr="00463545">
        <w:rPr>
          <w:rFonts w:ascii="Times New Roman" w:hAnsi="Times New Roman" w:cs="Times New Roman"/>
          <w:noProof/>
          <w:sz w:val="24"/>
          <w:szCs w:val="24"/>
          <w:lang w:val="bg-BG" w:eastAsia="en-GB"/>
        </w:rPr>
        <w:t>Този Договор се състои от 13 (тринадесет) страници и е изготвен и подписан в  2 еднообразни екземпляра – по един за всяка от Страните.</w:t>
      </w:r>
    </w:p>
    <w:p w:rsidR="00565A0D" w:rsidRPr="00463545" w:rsidRDefault="00565A0D" w:rsidP="00B142A5">
      <w:pPr>
        <w:autoSpaceDE w:val="0"/>
        <w:autoSpaceDN w:val="0"/>
        <w:adjustRightInd w:val="0"/>
        <w:spacing w:after="0" w:line="240" w:lineRule="auto"/>
        <w:jc w:val="both"/>
        <w:rPr>
          <w:rFonts w:ascii="Times New Roman" w:hAnsi="Times New Roman" w:cs="Times New Roman"/>
          <w:b/>
          <w:bCs/>
          <w:sz w:val="24"/>
          <w:szCs w:val="24"/>
          <w:highlight w:val="magenta"/>
          <w:lang w:val="bg-BG" w:eastAsia="bg-BG"/>
        </w:rPr>
      </w:pPr>
    </w:p>
    <w:p w:rsidR="00565A0D" w:rsidRPr="00463545" w:rsidRDefault="00565A0D" w:rsidP="00B142A5">
      <w:pPr>
        <w:autoSpaceDE w:val="0"/>
        <w:autoSpaceDN w:val="0"/>
        <w:adjustRightInd w:val="0"/>
        <w:spacing w:after="0" w:line="240" w:lineRule="auto"/>
        <w:jc w:val="both"/>
        <w:rPr>
          <w:rFonts w:ascii="Times New Roman" w:hAnsi="Times New Roman" w:cs="Times New Roman"/>
          <w:sz w:val="24"/>
          <w:szCs w:val="24"/>
          <w:lang w:val="bg-BG" w:eastAsia="bg-BG"/>
        </w:rPr>
      </w:pPr>
      <w:r w:rsidRPr="00463545">
        <w:rPr>
          <w:rFonts w:ascii="Times New Roman" w:hAnsi="Times New Roman" w:cs="Times New Roman"/>
          <w:sz w:val="24"/>
          <w:szCs w:val="24"/>
          <w:u w:val="single"/>
          <w:lang w:val="bg-BG" w:eastAsia="bg-BG"/>
        </w:rPr>
        <w:t>Приложения</w:t>
      </w:r>
      <w:r w:rsidRPr="00463545">
        <w:rPr>
          <w:rFonts w:ascii="Times New Roman" w:hAnsi="Times New Roman" w:cs="Times New Roman"/>
          <w:sz w:val="24"/>
          <w:szCs w:val="24"/>
          <w:lang w:val="bg-BG" w:eastAsia="bg-BG"/>
        </w:rPr>
        <w:t>:</w:t>
      </w:r>
    </w:p>
    <w:p w:rsidR="00565A0D" w:rsidRPr="00463545" w:rsidRDefault="00565A0D" w:rsidP="00B142A5">
      <w:pPr>
        <w:autoSpaceDE w:val="0"/>
        <w:autoSpaceDN w:val="0"/>
        <w:adjustRightInd w:val="0"/>
        <w:spacing w:after="0" w:line="240" w:lineRule="auto"/>
        <w:jc w:val="both"/>
        <w:rPr>
          <w:rFonts w:ascii="Times New Roman" w:hAnsi="Times New Roman" w:cs="Times New Roman"/>
          <w:b/>
          <w:bCs/>
          <w:sz w:val="24"/>
          <w:szCs w:val="24"/>
          <w:lang w:val="bg-BG"/>
        </w:rPr>
      </w:pPr>
      <w:r w:rsidRPr="00463545">
        <w:rPr>
          <w:rFonts w:ascii="Times New Roman" w:hAnsi="Times New Roman" w:cs="Times New Roman"/>
          <w:b/>
          <w:bCs/>
          <w:sz w:val="24"/>
          <w:szCs w:val="24"/>
          <w:lang w:val="bg-BG"/>
        </w:rPr>
        <w:t xml:space="preserve">Чл. 49. </w:t>
      </w:r>
      <w:r w:rsidRPr="00463545">
        <w:rPr>
          <w:rFonts w:ascii="Times New Roman" w:hAnsi="Times New Roman" w:cs="Times New Roman"/>
          <w:sz w:val="24"/>
          <w:szCs w:val="24"/>
          <w:lang w:val="bg-BG"/>
        </w:rPr>
        <w:t>Към този Договор се прилагат и са неразделна част от него следните приложения:</w:t>
      </w:r>
    </w:p>
    <w:p w:rsidR="00565A0D" w:rsidRPr="00463545" w:rsidRDefault="00565A0D" w:rsidP="00B142A5">
      <w:pPr>
        <w:autoSpaceDE w:val="0"/>
        <w:autoSpaceDN w:val="0"/>
        <w:adjustRightInd w:val="0"/>
        <w:spacing w:after="0" w:line="240" w:lineRule="auto"/>
        <w:jc w:val="both"/>
        <w:rPr>
          <w:rFonts w:ascii="Times New Roman" w:hAnsi="Times New Roman" w:cs="Times New Roman"/>
          <w:sz w:val="24"/>
          <w:szCs w:val="24"/>
          <w:lang w:val="bg-BG" w:eastAsia="bg-BG"/>
        </w:rPr>
      </w:pPr>
      <w:r w:rsidRPr="00463545">
        <w:rPr>
          <w:rFonts w:ascii="Times New Roman" w:hAnsi="Times New Roman" w:cs="Times New Roman"/>
          <w:sz w:val="24"/>
          <w:szCs w:val="24"/>
          <w:lang w:val="bg-BG" w:eastAsia="bg-BG"/>
        </w:rPr>
        <w:t>Приложение № 1 – Техническа спецификация;</w:t>
      </w:r>
    </w:p>
    <w:p w:rsidR="00565A0D" w:rsidRPr="00463545" w:rsidRDefault="00565A0D" w:rsidP="00B142A5">
      <w:pPr>
        <w:autoSpaceDE w:val="0"/>
        <w:autoSpaceDN w:val="0"/>
        <w:adjustRightInd w:val="0"/>
        <w:spacing w:after="0" w:line="240" w:lineRule="auto"/>
        <w:jc w:val="both"/>
        <w:rPr>
          <w:rFonts w:ascii="Times New Roman" w:hAnsi="Times New Roman" w:cs="Times New Roman"/>
          <w:sz w:val="24"/>
          <w:szCs w:val="24"/>
          <w:lang w:val="bg-BG" w:eastAsia="bg-BG"/>
        </w:rPr>
      </w:pPr>
      <w:r w:rsidRPr="00463545">
        <w:rPr>
          <w:rFonts w:ascii="Times New Roman" w:hAnsi="Times New Roman" w:cs="Times New Roman"/>
          <w:sz w:val="24"/>
          <w:szCs w:val="24"/>
          <w:lang w:val="bg-BG" w:eastAsia="bg-BG"/>
        </w:rPr>
        <w:t>Приложение № 2 – Техническо предложение на ИЗПЪЛНИТЕЛЯ;</w:t>
      </w:r>
    </w:p>
    <w:p w:rsidR="00565A0D" w:rsidRPr="00463545" w:rsidRDefault="00565A0D" w:rsidP="00A152FA">
      <w:pPr>
        <w:autoSpaceDE w:val="0"/>
        <w:autoSpaceDN w:val="0"/>
        <w:adjustRightInd w:val="0"/>
        <w:spacing w:after="0" w:line="240" w:lineRule="auto"/>
        <w:jc w:val="both"/>
        <w:rPr>
          <w:rFonts w:ascii="Times New Roman" w:hAnsi="Times New Roman" w:cs="Times New Roman"/>
          <w:sz w:val="24"/>
          <w:szCs w:val="24"/>
          <w:lang w:val="bg-BG" w:eastAsia="bg-BG"/>
        </w:rPr>
      </w:pPr>
      <w:r w:rsidRPr="00463545">
        <w:rPr>
          <w:rFonts w:ascii="Times New Roman" w:hAnsi="Times New Roman" w:cs="Times New Roman"/>
          <w:sz w:val="24"/>
          <w:szCs w:val="24"/>
          <w:lang w:val="bg-BG" w:eastAsia="bg-BG"/>
        </w:rPr>
        <w:t>Приложение № 3 – Ценово предложение на ИЗПЪЛНИТЕЛЯ.</w:t>
      </w:r>
    </w:p>
    <w:p w:rsidR="00565A0D" w:rsidRPr="00463545" w:rsidRDefault="00565A0D" w:rsidP="00A152FA">
      <w:pPr>
        <w:autoSpaceDE w:val="0"/>
        <w:autoSpaceDN w:val="0"/>
        <w:adjustRightInd w:val="0"/>
        <w:spacing w:after="0" w:line="240" w:lineRule="auto"/>
        <w:jc w:val="both"/>
        <w:rPr>
          <w:rFonts w:ascii="Times New Roman" w:hAnsi="Times New Roman" w:cs="Times New Roman"/>
          <w:b/>
          <w:bCs/>
          <w:sz w:val="24"/>
          <w:szCs w:val="24"/>
          <w:lang w:val="bg-BG"/>
        </w:rPr>
      </w:pPr>
    </w:p>
    <w:p w:rsidR="00565A0D" w:rsidRPr="00463545" w:rsidRDefault="00565A0D" w:rsidP="00A152FA">
      <w:pPr>
        <w:autoSpaceDE w:val="0"/>
        <w:autoSpaceDN w:val="0"/>
        <w:adjustRightInd w:val="0"/>
        <w:spacing w:after="0" w:line="240" w:lineRule="auto"/>
        <w:jc w:val="both"/>
        <w:rPr>
          <w:rFonts w:ascii="Times New Roman" w:hAnsi="Times New Roman" w:cs="Times New Roman"/>
          <w:b/>
          <w:bCs/>
          <w:sz w:val="24"/>
          <w:szCs w:val="24"/>
          <w:lang w:val="bg-BG"/>
        </w:rPr>
      </w:pPr>
      <w:bookmarkStart w:id="2" w:name="_GoBack"/>
      <w:bookmarkEnd w:id="2"/>
      <w:r w:rsidRPr="00463545">
        <w:rPr>
          <w:rFonts w:ascii="Times New Roman" w:hAnsi="Times New Roman" w:cs="Times New Roman"/>
          <w:b/>
          <w:bCs/>
          <w:sz w:val="24"/>
          <w:szCs w:val="24"/>
          <w:lang w:val="bg-BG"/>
        </w:rPr>
        <w:t>ВЪЗЛОЖИТЕЛ:                                                    ИЗПЪЛНИТЕЛ:</w:t>
      </w:r>
    </w:p>
    <w:p w:rsidR="00565A0D" w:rsidRPr="00463545" w:rsidRDefault="00565A0D" w:rsidP="00B142A5">
      <w:pPr>
        <w:spacing w:after="0" w:line="240" w:lineRule="auto"/>
        <w:jc w:val="both"/>
        <w:rPr>
          <w:rFonts w:ascii="Times New Roman" w:hAnsi="Times New Roman" w:cs="Times New Roman"/>
          <w:b/>
          <w:bCs/>
          <w:sz w:val="24"/>
          <w:szCs w:val="24"/>
          <w:lang w:val="bg-BG"/>
        </w:rPr>
      </w:pPr>
      <w:r w:rsidRPr="00463545">
        <w:rPr>
          <w:rFonts w:ascii="Times New Roman" w:hAnsi="Times New Roman" w:cs="Times New Roman"/>
          <w:b/>
          <w:bCs/>
          <w:sz w:val="24"/>
          <w:szCs w:val="24"/>
          <w:lang w:val="bg-BG"/>
        </w:rPr>
        <w:tab/>
      </w:r>
      <w:r w:rsidRPr="00463545">
        <w:rPr>
          <w:rFonts w:ascii="Times New Roman" w:hAnsi="Times New Roman" w:cs="Times New Roman"/>
          <w:b/>
          <w:bCs/>
          <w:sz w:val="24"/>
          <w:szCs w:val="24"/>
          <w:lang w:val="bg-BG"/>
        </w:rPr>
        <w:tab/>
      </w:r>
      <w:r w:rsidRPr="00463545">
        <w:rPr>
          <w:rFonts w:ascii="Times New Roman" w:hAnsi="Times New Roman" w:cs="Times New Roman"/>
          <w:b/>
          <w:bCs/>
          <w:sz w:val="24"/>
          <w:szCs w:val="24"/>
          <w:lang w:val="bg-BG"/>
        </w:rPr>
        <w:tab/>
      </w:r>
      <w:r w:rsidRPr="00463545">
        <w:rPr>
          <w:rFonts w:ascii="Times New Roman" w:hAnsi="Times New Roman" w:cs="Times New Roman"/>
          <w:b/>
          <w:bCs/>
          <w:sz w:val="24"/>
          <w:szCs w:val="24"/>
          <w:lang w:val="bg-BG"/>
        </w:rPr>
        <w:tab/>
      </w:r>
    </w:p>
    <w:p w:rsidR="00565A0D" w:rsidRPr="00463545" w:rsidRDefault="00565A0D" w:rsidP="00B142A5">
      <w:pPr>
        <w:spacing w:after="0" w:line="240" w:lineRule="auto"/>
      </w:pPr>
    </w:p>
    <w:p w:rsidR="00565A0D" w:rsidRPr="00463545" w:rsidRDefault="00565A0D" w:rsidP="00B142A5">
      <w:pPr>
        <w:spacing w:after="0" w:line="240" w:lineRule="auto"/>
      </w:pPr>
    </w:p>
    <w:sectPr w:rsidR="00565A0D" w:rsidRPr="00463545" w:rsidSect="00274FBE">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5A0D" w:rsidRDefault="00565A0D" w:rsidP="00997CC5">
      <w:pPr>
        <w:spacing w:after="0" w:line="240" w:lineRule="auto"/>
      </w:pPr>
      <w:r>
        <w:separator/>
      </w:r>
    </w:p>
  </w:endnote>
  <w:endnote w:type="continuationSeparator" w:id="0">
    <w:p w:rsidR="00565A0D" w:rsidRDefault="00565A0D" w:rsidP="00997C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5A0D" w:rsidRDefault="00565A0D" w:rsidP="00997CC5">
      <w:pPr>
        <w:spacing w:after="0" w:line="240" w:lineRule="auto"/>
      </w:pPr>
      <w:r>
        <w:separator/>
      </w:r>
    </w:p>
  </w:footnote>
  <w:footnote w:type="continuationSeparator" w:id="0">
    <w:p w:rsidR="00565A0D" w:rsidRDefault="00565A0D" w:rsidP="00997CC5">
      <w:pPr>
        <w:spacing w:after="0" w:line="240" w:lineRule="auto"/>
      </w:pPr>
      <w:r>
        <w:continuationSeparator/>
      </w:r>
    </w:p>
  </w:footnote>
  <w:footnote w:id="1">
    <w:p w:rsidR="00565A0D" w:rsidRDefault="00565A0D" w:rsidP="00997CC5">
      <w:pPr>
        <w:pStyle w:val="FootnoteText"/>
        <w:spacing w:before="120"/>
      </w:pPr>
      <w:r>
        <w:rPr>
          <w:rStyle w:val="FootnoteReference"/>
        </w:rPr>
        <w:footnoteRef/>
      </w:r>
      <w:r>
        <w:t xml:space="preserve"> Клаузата се включва при необходимост. Всички клаузи в този образец на договор, касаещи отношения с подизпълнители, са приложими, само ако участието на подизпълнители е посочено в офертата на изпълнителя, като в такъв случай следва да се имат предвид и относимите разпоредби на ЗОП. </w:t>
      </w:r>
    </w:p>
  </w:footnote>
  <w:footnote w:id="2">
    <w:p w:rsidR="00565A0D" w:rsidRDefault="00565A0D" w:rsidP="00997CC5">
      <w:pPr>
        <w:pStyle w:val="FootnoteText"/>
      </w:pPr>
      <w:r>
        <w:rPr>
          <w:rStyle w:val="FootnoteReference"/>
        </w:rPr>
        <w:footnoteRef/>
      </w:r>
      <w:r>
        <w:t xml:space="preserve"> </w:t>
      </w:r>
      <w:r>
        <w:rPr>
          <w:sz w:val="22"/>
          <w:szCs w:val="22"/>
        </w:rPr>
        <w:t>При необходимост и по преценка на страните, могат да се включват специализирани клаузи, отразяващи спецификата на конкретните услуги</w:t>
      </w:r>
    </w:p>
  </w:footnote>
  <w:footnote w:id="3">
    <w:p w:rsidR="00565A0D" w:rsidRDefault="00565A0D" w:rsidP="00667092">
      <w:pPr>
        <w:pStyle w:val="FootnoteText"/>
        <w:spacing w:before="120"/>
      </w:pPr>
      <w:r>
        <w:rPr>
          <w:rStyle w:val="FootnoteReference"/>
        </w:rPr>
        <w:footnoteRef/>
      </w:r>
      <w:r>
        <w:t xml:space="preserve"> Съгласно чл.113, ал.1 ЗОП: „Договорите за обществени поръчки с периодично или продължително изпълнение се сключват за срок, който не може да надвишава 5 години“, като следва да се имат предвид изключенията по ал. 2 и 3 на същия член. Съгласно чл. 113, ал. 4 ЗОП: „Не се допуска сключване на безсрочни договори за обществени поръчки или договори, чийто срок автоматично се продължава. Договори, сключени в нарушение на правилата на ал. 1 и 2, се смятат за сключени за една година.“.</w:t>
      </w:r>
    </w:p>
  </w:footnote>
  <w:footnote w:id="4">
    <w:p w:rsidR="00565A0D" w:rsidRDefault="00565A0D" w:rsidP="00997CC5">
      <w:pPr>
        <w:pStyle w:val="FootnoteText"/>
      </w:pPr>
      <w:r>
        <w:rPr>
          <w:rStyle w:val="FootnoteReference"/>
        </w:rPr>
        <w:footnoteRef/>
      </w:r>
      <w:r>
        <w:t xml:space="preserve"> Възможно е да се уговори плащане в евро или др. валута.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980157"/>
    <w:multiLevelType w:val="hybridMultilevel"/>
    <w:tmpl w:val="CD9C8B8A"/>
    <w:lvl w:ilvl="0" w:tplc="0402000D">
      <w:start w:val="1"/>
      <w:numFmt w:val="bullet"/>
      <w:lvlText w:val=""/>
      <w:lvlJc w:val="left"/>
      <w:pPr>
        <w:ind w:left="781" w:hanging="360"/>
      </w:pPr>
      <w:rPr>
        <w:rFonts w:ascii="Wingdings" w:hAnsi="Wingdings" w:cs="Wingdings" w:hint="default"/>
      </w:rPr>
    </w:lvl>
    <w:lvl w:ilvl="1" w:tplc="04020003">
      <w:start w:val="1"/>
      <w:numFmt w:val="bullet"/>
      <w:lvlText w:val="o"/>
      <w:lvlJc w:val="left"/>
      <w:pPr>
        <w:ind w:left="1501" w:hanging="360"/>
      </w:pPr>
      <w:rPr>
        <w:rFonts w:ascii="Courier New" w:hAnsi="Courier New" w:cs="Courier New" w:hint="default"/>
      </w:rPr>
    </w:lvl>
    <w:lvl w:ilvl="2" w:tplc="04020005">
      <w:start w:val="1"/>
      <w:numFmt w:val="bullet"/>
      <w:lvlText w:val=""/>
      <w:lvlJc w:val="left"/>
      <w:pPr>
        <w:ind w:left="2221" w:hanging="360"/>
      </w:pPr>
      <w:rPr>
        <w:rFonts w:ascii="Wingdings" w:hAnsi="Wingdings" w:cs="Wingdings" w:hint="default"/>
      </w:rPr>
    </w:lvl>
    <w:lvl w:ilvl="3" w:tplc="04020001">
      <w:start w:val="1"/>
      <w:numFmt w:val="bullet"/>
      <w:lvlText w:val=""/>
      <w:lvlJc w:val="left"/>
      <w:pPr>
        <w:ind w:left="2941" w:hanging="360"/>
      </w:pPr>
      <w:rPr>
        <w:rFonts w:ascii="Symbol" w:hAnsi="Symbol" w:cs="Symbol" w:hint="default"/>
      </w:rPr>
    </w:lvl>
    <w:lvl w:ilvl="4" w:tplc="04020003">
      <w:start w:val="1"/>
      <w:numFmt w:val="bullet"/>
      <w:lvlText w:val="o"/>
      <w:lvlJc w:val="left"/>
      <w:pPr>
        <w:ind w:left="3661" w:hanging="360"/>
      </w:pPr>
      <w:rPr>
        <w:rFonts w:ascii="Courier New" w:hAnsi="Courier New" w:cs="Courier New" w:hint="default"/>
      </w:rPr>
    </w:lvl>
    <w:lvl w:ilvl="5" w:tplc="04020005">
      <w:start w:val="1"/>
      <w:numFmt w:val="bullet"/>
      <w:lvlText w:val=""/>
      <w:lvlJc w:val="left"/>
      <w:pPr>
        <w:ind w:left="4381" w:hanging="360"/>
      </w:pPr>
      <w:rPr>
        <w:rFonts w:ascii="Wingdings" w:hAnsi="Wingdings" w:cs="Wingdings" w:hint="default"/>
      </w:rPr>
    </w:lvl>
    <w:lvl w:ilvl="6" w:tplc="04020001">
      <w:start w:val="1"/>
      <w:numFmt w:val="bullet"/>
      <w:lvlText w:val=""/>
      <w:lvlJc w:val="left"/>
      <w:pPr>
        <w:ind w:left="5101" w:hanging="360"/>
      </w:pPr>
      <w:rPr>
        <w:rFonts w:ascii="Symbol" w:hAnsi="Symbol" w:cs="Symbol" w:hint="default"/>
      </w:rPr>
    </w:lvl>
    <w:lvl w:ilvl="7" w:tplc="04020003">
      <w:start w:val="1"/>
      <w:numFmt w:val="bullet"/>
      <w:lvlText w:val="o"/>
      <w:lvlJc w:val="left"/>
      <w:pPr>
        <w:ind w:left="5821" w:hanging="360"/>
      </w:pPr>
      <w:rPr>
        <w:rFonts w:ascii="Courier New" w:hAnsi="Courier New" w:cs="Courier New" w:hint="default"/>
      </w:rPr>
    </w:lvl>
    <w:lvl w:ilvl="8" w:tplc="04020005">
      <w:start w:val="1"/>
      <w:numFmt w:val="bullet"/>
      <w:lvlText w:val=""/>
      <w:lvlJc w:val="left"/>
      <w:pPr>
        <w:ind w:left="6541"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7CC5"/>
    <w:rsid w:val="0001270C"/>
    <w:rsid w:val="00017F74"/>
    <w:rsid w:val="00044946"/>
    <w:rsid w:val="00057139"/>
    <w:rsid w:val="0006229E"/>
    <w:rsid w:val="00082933"/>
    <w:rsid w:val="00084ACB"/>
    <w:rsid w:val="00091A35"/>
    <w:rsid w:val="00095CBE"/>
    <w:rsid w:val="000B5052"/>
    <w:rsid w:val="000D4AEB"/>
    <w:rsid w:val="000E0396"/>
    <w:rsid w:val="000E13E6"/>
    <w:rsid w:val="000E215B"/>
    <w:rsid w:val="000E47C3"/>
    <w:rsid w:val="000F3F56"/>
    <w:rsid w:val="000F484E"/>
    <w:rsid w:val="0011126D"/>
    <w:rsid w:val="00136C4E"/>
    <w:rsid w:val="0015170E"/>
    <w:rsid w:val="0015730D"/>
    <w:rsid w:val="001675E8"/>
    <w:rsid w:val="001702D1"/>
    <w:rsid w:val="00193A31"/>
    <w:rsid w:val="001A5F70"/>
    <w:rsid w:val="001B1973"/>
    <w:rsid w:val="001D2E9F"/>
    <w:rsid w:val="001D3268"/>
    <w:rsid w:val="001F7452"/>
    <w:rsid w:val="00212390"/>
    <w:rsid w:val="00232A65"/>
    <w:rsid w:val="00234594"/>
    <w:rsid w:val="0025115C"/>
    <w:rsid w:val="00254754"/>
    <w:rsid w:val="00273BF5"/>
    <w:rsid w:val="00274FBE"/>
    <w:rsid w:val="00291478"/>
    <w:rsid w:val="00294C4B"/>
    <w:rsid w:val="002D1007"/>
    <w:rsid w:val="0030608A"/>
    <w:rsid w:val="00306609"/>
    <w:rsid w:val="00310D87"/>
    <w:rsid w:val="00313676"/>
    <w:rsid w:val="003328B0"/>
    <w:rsid w:val="00335EA8"/>
    <w:rsid w:val="00353373"/>
    <w:rsid w:val="00360C26"/>
    <w:rsid w:val="00385D93"/>
    <w:rsid w:val="003974D7"/>
    <w:rsid w:val="003D1B29"/>
    <w:rsid w:val="0040518C"/>
    <w:rsid w:val="00450C69"/>
    <w:rsid w:val="00463545"/>
    <w:rsid w:val="004A1785"/>
    <w:rsid w:val="004C586B"/>
    <w:rsid w:val="004D164C"/>
    <w:rsid w:val="004E070A"/>
    <w:rsid w:val="00522AB8"/>
    <w:rsid w:val="00534AFB"/>
    <w:rsid w:val="00537133"/>
    <w:rsid w:val="0054018B"/>
    <w:rsid w:val="00555338"/>
    <w:rsid w:val="00556EA1"/>
    <w:rsid w:val="00565A0D"/>
    <w:rsid w:val="005841B1"/>
    <w:rsid w:val="00585DF5"/>
    <w:rsid w:val="0059053B"/>
    <w:rsid w:val="005951EB"/>
    <w:rsid w:val="00596637"/>
    <w:rsid w:val="005C27F5"/>
    <w:rsid w:val="00606297"/>
    <w:rsid w:val="00612F0B"/>
    <w:rsid w:val="006131FE"/>
    <w:rsid w:val="00652F46"/>
    <w:rsid w:val="00667092"/>
    <w:rsid w:val="0067346D"/>
    <w:rsid w:val="00681A3A"/>
    <w:rsid w:val="0068676F"/>
    <w:rsid w:val="006A0073"/>
    <w:rsid w:val="006A7971"/>
    <w:rsid w:val="006C52D4"/>
    <w:rsid w:val="006C68A6"/>
    <w:rsid w:val="00730E8A"/>
    <w:rsid w:val="00736900"/>
    <w:rsid w:val="00742A9E"/>
    <w:rsid w:val="007651A4"/>
    <w:rsid w:val="00797C33"/>
    <w:rsid w:val="007B0FB2"/>
    <w:rsid w:val="007B2A70"/>
    <w:rsid w:val="007B505D"/>
    <w:rsid w:val="007B7A34"/>
    <w:rsid w:val="007D27C5"/>
    <w:rsid w:val="007D5C16"/>
    <w:rsid w:val="007E22E9"/>
    <w:rsid w:val="008334E5"/>
    <w:rsid w:val="00851298"/>
    <w:rsid w:val="008535A9"/>
    <w:rsid w:val="00856331"/>
    <w:rsid w:val="00864A76"/>
    <w:rsid w:val="008B57DA"/>
    <w:rsid w:val="008C03C0"/>
    <w:rsid w:val="008C51BB"/>
    <w:rsid w:val="008C706A"/>
    <w:rsid w:val="008D7BF0"/>
    <w:rsid w:val="0091297F"/>
    <w:rsid w:val="00913679"/>
    <w:rsid w:val="00914E67"/>
    <w:rsid w:val="00934878"/>
    <w:rsid w:val="00954616"/>
    <w:rsid w:val="00957FDC"/>
    <w:rsid w:val="00984DE5"/>
    <w:rsid w:val="00997CC5"/>
    <w:rsid w:val="009B7FD3"/>
    <w:rsid w:val="009E06D1"/>
    <w:rsid w:val="00A06AC8"/>
    <w:rsid w:val="00A152FA"/>
    <w:rsid w:val="00A27EE3"/>
    <w:rsid w:val="00A42FFA"/>
    <w:rsid w:val="00A67FA1"/>
    <w:rsid w:val="00A912C1"/>
    <w:rsid w:val="00A94FDB"/>
    <w:rsid w:val="00AA5D16"/>
    <w:rsid w:val="00AA696C"/>
    <w:rsid w:val="00AA6C37"/>
    <w:rsid w:val="00AD2C9F"/>
    <w:rsid w:val="00AF38A8"/>
    <w:rsid w:val="00AF5AB5"/>
    <w:rsid w:val="00B10B3C"/>
    <w:rsid w:val="00B142A5"/>
    <w:rsid w:val="00B227A6"/>
    <w:rsid w:val="00B5319F"/>
    <w:rsid w:val="00B71283"/>
    <w:rsid w:val="00B72C3E"/>
    <w:rsid w:val="00BB0705"/>
    <w:rsid w:val="00BB13D1"/>
    <w:rsid w:val="00BC4F68"/>
    <w:rsid w:val="00BD0387"/>
    <w:rsid w:val="00C179F7"/>
    <w:rsid w:val="00C517EC"/>
    <w:rsid w:val="00C80351"/>
    <w:rsid w:val="00C85843"/>
    <w:rsid w:val="00C86318"/>
    <w:rsid w:val="00CC14C5"/>
    <w:rsid w:val="00CF0409"/>
    <w:rsid w:val="00CF29A2"/>
    <w:rsid w:val="00D04182"/>
    <w:rsid w:val="00D107A3"/>
    <w:rsid w:val="00D17170"/>
    <w:rsid w:val="00D36841"/>
    <w:rsid w:val="00D40599"/>
    <w:rsid w:val="00D75215"/>
    <w:rsid w:val="00D76A5B"/>
    <w:rsid w:val="00DB3760"/>
    <w:rsid w:val="00DD43E6"/>
    <w:rsid w:val="00DD5D2E"/>
    <w:rsid w:val="00DF1E60"/>
    <w:rsid w:val="00E378F1"/>
    <w:rsid w:val="00E415FC"/>
    <w:rsid w:val="00E4220F"/>
    <w:rsid w:val="00E458F5"/>
    <w:rsid w:val="00E7167D"/>
    <w:rsid w:val="00EA6637"/>
    <w:rsid w:val="00EC4DBE"/>
    <w:rsid w:val="00ED628B"/>
    <w:rsid w:val="00EE42B6"/>
    <w:rsid w:val="00EE73A9"/>
    <w:rsid w:val="00EF7492"/>
    <w:rsid w:val="00F00ECD"/>
    <w:rsid w:val="00F3111C"/>
    <w:rsid w:val="00F455FA"/>
    <w:rsid w:val="00F52C04"/>
    <w:rsid w:val="00F60A1B"/>
    <w:rsid w:val="00F67500"/>
    <w:rsid w:val="00F80932"/>
    <w:rsid w:val="00F81828"/>
    <w:rsid w:val="00F82854"/>
    <w:rsid w:val="00FD5D1B"/>
    <w:rsid w:val="00FF157E"/>
    <w:rsid w:val="00FF6C65"/>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CC5"/>
    <w:pPr>
      <w:spacing w:after="200" w:line="276" w:lineRule="auto"/>
    </w:pPr>
    <w:rPr>
      <w:rFonts w:cs="Calibri"/>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997CC5"/>
    <w:rPr>
      <w:color w:val="0000FF"/>
      <w:u w:val="single"/>
    </w:rPr>
  </w:style>
  <w:style w:type="paragraph" w:styleId="FootnoteText">
    <w:name w:val="footnote text"/>
    <w:basedOn w:val="Normal"/>
    <w:link w:val="FootnoteTextChar"/>
    <w:uiPriority w:val="99"/>
    <w:semiHidden/>
    <w:rsid w:val="00997CC5"/>
    <w:pPr>
      <w:spacing w:after="0" w:line="240" w:lineRule="auto"/>
      <w:jc w:val="both"/>
    </w:pPr>
    <w:rPr>
      <w:sz w:val="20"/>
      <w:szCs w:val="20"/>
      <w:lang w:val="bg-BG" w:eastAsia="bg-BG"/>
    </w:rPr>
  </w:style>
  <w:style w:type="character" w:customStyle="1" w:styleId="FootnoteTextChar">
    <w:name w:val="Footnote Text Char"/>
    <w:basedOn w:val="DefaultParagraphFont"/>
    <w:link w:val="FootnoteText"/>
    <w:uiPriority w:val="99"/>
    <w:semiHidden/>
    <w:locked/>
    <w:rsid w:val="00997CC5"/>
    <w:rPr>
      <w:rFonts w:ascii="Times New Roman" w:hAnsi="Times New Roman" w:cs="Times New Roman"/>
      <w:sz w:val="20"/>
      <w:szCs w:val="20"/>
    </w:rPr>
  </w:style>
  <w:style w:type="character" w:styleId="FootnoteReference">
    <w:name w:val="footnote reference"/>
    <w:basedOn w:val="DefaultParagraphFont"/>
    <w:uiPriority w:val="99"/>
    <w:semiHidden/>
    <w:rsid w:val="00997CC5"/>
    <w:rPr>
      <w:vertAlign w:val="superscript"/>
    </w:rPr>
  </w:style>
  <w:style w:type="paragraph" w:styleId="BodyText">
    <w:name w:val="Body Text"/>
    <w:basedOn w:val="Normal"/>
    <w:link w:val="BodyTextChar1"/>
    <w:uiPriority w:val="99"/>
    <w:rsid w:val="00254754"/>
    <w:pPr>
      <w:autoSpaceDE w:val="0"/>
      <w:autoSpaceDN w:val="0"/>
      <w:spacing w:after="120" w:line="240" w:lineRule="auto"/>
    </w:pPr>
    <w:rPr>
      <w:rFonts w:eastAsia="Times New Roman"/>
      <w:sz w:val="28"/>
      <w:szCs w:val="28"/>
      <w:lang w:val="en-AU" w:eastAsia="bg-BG"/>
    </w:rPr>
  </w:style>
  <w:style w:type="character" w:customStyle="1" w:styleId="BodyTextChar">
    <w:name w:val="Body Text Char"/>
    <w:basedOn w:val="DefaultParagraphFont"/>
    <w:link w:val="BodyText"/>
    <w:uiPriority w:val="99"/>
    <w:semiHidden/>
    <w:locked/>
    <w:rsid w:val="00450C69"/>
    <w:rPr>
      <w:lang w:val="en-US" w:eastAsia="en-US"/>
    </w:rPr>
  </w:style>
  <w:style w:type="character" w:customStyle="1" w:styleId="BodyTextChar1">
    <w:name w:val="Body Text Char1"/>
    <w:link w:val="BodyText"/>
    <w:uiPriority w:val="99"/>
    <w:locked/>
    <w:rsid w:val="00254754"/>
    <w:rPr>
      <w:rFonts w:eastAsia="Times New Roman"/>
      <w:sz w:val="28"/>
      <w:szCs w:val="28"/>
      <w:lang w:val="en-AU"/>
    </w:rPr>
  </w:style>
  <w:style w:type="paragraph" w:styleId="BalloonText">
    <w:name w:val="Balloon Text"/>
    <w:basedOn w:val="Normal"/>
    <w:link w:val="BalloonTextChar"/>
    <w:uiPriority w:val="99"/>
    <w:semiHidden/>
    <w:rsid w:val="006C68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C68A6"/>
    <w:rPr>
      <w:rFonts w:ascii="Tahoma" w:hAnsi="Tahoma" w:cs="Tahoma"/>
      <w:sz w:val="16"/>
      <w:szCs w:val="16"/>
      <w:lang w:val="en-US" w:eastAsia="en-US"/>
    </w:rPr>
  </w:style>
  <w:style w:type="character" w:styleId="CommentReference">
    <w:name w:val="annotation reference"/>
    <w:basedOn w:val="DefaultParagraphFont"/>
    <w:uiPriority w:val="99"/>
    <w:semiHidden/>
    <w:rsid w:val="00EC4DBE"/>
    <w:rPr>
      <w:sz w:val="16"/>
      <w:szCs w:val="16"/>
    </w:rPr>
  </w:style>
  <w:style w:type="paragraph" w:styleId="CommentText">
    <w:name w:val="annotation text"/>
    <w:basedOn w:val="Normal"/>
    <w:link w:val="CommentTextChar"/>
    <w:uiPriority w:val="99"/>
    <w:semiHidden/>
    <w:rsid w:val="00EC4DBE"/>
    <w:pPr>
      <w:spacing w:line="240" w:lineRule="auto"/>
    </w:pPr>
    <w:rPr>
      <w:sz w:val="20"/>
      <w:szCs w:val="20"/>
    </w:rPr>
  </w:style>
  <w:style w:type="character" w:customStyle="1" w:styleId="CommentTextChar">
    <w:name w:val="Comment Text Char"/>
    <w:basedOn w:val="DefaultParagraphFont"/>
    <w:link w:val="CommentText"/>
    <w:uiPriority w:val="99"/>
    <w:semiHidden/>
    <w:locked/>
    <w:rsid w:val="00EC4DBE"/>
    <w:rPr>
      <w:sz w:val="20"/>
      <w:szCs w:val="20"/>
      <w:lang w:val="en-US" w:eastAsia="en-US"/>
    </w:rPr>
  </w:style>
  <w:style w:type="paragraph" w:styleId="CommentSubject">
    <w:name w:val="annotation subject"/>
    <w:basedOn w:val="CommentText"/>
    <w:next w:val="CommentText"/>
    <w:link w:val="CommentSubjectChar"/>
    <w:uiPriority w:val="99"/>
    <w:semiHidden/>
    <w:rsid w:val="00EC4DBE"/>
    <w:rPr>
      <w:b/>
      <w:bCs/>
    </w:rPr>
  </w:style>
  <w:style w:type="character" w:customStyle="1" w:styleId="CommentSubjectChar">
    <w:name w:val="Comment Subject Char"/>
    <w:basedOn w:val="CommentTextChar"/>
    <w:link w:val="CommentSubject"/>
    <w:uiPriority w:val="99"/>
    <w:semiHidden/>
    <w:locked/>
    <w:rsid w:val="00EC4DBE"/>
    <w:rPr>
      <w:b/>
      <w:bCs/>
    </w:rPr>
  </w:style>
  <w:style w:type="paragraph" w:styleId="ListParagraph">
    <w:name w:val="List Paragraph"/>
    <w:basedOn w:val="Normal"/>
    <w:uiPriority w:val="99"/>
    <w:qFormat/>
    <w:rsid w:val="00C85843"/>
    <w:pPr>
      <w:ind w:left="720"/>
    </w:pPr>
  </w:style>
</w:styles>
</file>

<file path=word/webSettings.xml><?xml version="1.0" encoding="utf-8"?>
<w:webSettings xmlns:r="http://schemas.openxmlformats.org/officeDocument/2006/relationships" xmlns:w="http://schemas.openxmlformats.org/wordprocessingml/2006/main">
  <w:divs>
    <w:div w:id="5658014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TotalTime>
  <Pages>14</Pages>
  <Words>5956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Asus</dc:creator>
  <cp:keywords/>
  <dc:description/>
  <cp:lastModifiedBy>Dell</cp:lastModifiedBy>
  <cp:revision>7</cp:revision>
  <dcterms:created xsi:type="dcterms:W3CDTF">2018-09-13T07:41:00Z</dcterms:created>
  <dcterms:modified xsi:type="dcterms:W3CDTF">2018-12-12T13:04:00Z</dcterms:modified>
</cp:coreProperties>
</file>